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A2" w:rsidRPr="00B54FA2" w:rsidRDefault="0036290B" w:rsidP="00B54FA2">
      <w:pPr>
        <w:rPr>
          <w:sz w:val="24"/>
          <w:szCs w:val="20"/>
          <w:lang w:val="ru-RU"/>
        </w:rPr>
      </w:pPr>
      <w:bookmarkStart w:id="0" w:name="_GoBack"/>
      <w:bookmarkEnd w:id="0"/>
      <w:r>
        <w:rPr>
          <w:sz w:val="24"/>
          <w:szCs w:val="20"/>
        </w:rPr>
        <w:t>REPUBLIKA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SRBIJA</w:t>
      </w:r>
    </w:p>
    <w:p w:rsidR="00B54FA2" w:rsidRPr="00B54FA2" w:rsidRDefault="0036290B" w:rsidP="00B54FA2">
      <w:pPr>
        <w:jc w:val="left"/>
        <w:rPr>
          <w:sz w:val="24"/>
          <w:szCs w:val="20"/>
        </w:rPr>
      </w:pPr>
      <w:r>
        <w:rPr>
          <w:sz w:val="24"/>
          <w:szCs w:val="20"/>
        </w:rPr>
        <w:t>NARODNA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SKUPŠTINA</w:t>
      </w:r>
    </w:p>
    <w:p w:rsidR="00B54FA2" w:rsidRPr="00B54FA2" w:rsidRDefault="0036290B" w:rsidP="00B54FA2">
      <w:pPr>
        <w:jc w:val="left"/>
        <w:rPr>
          <w:sz w:val="24"/>
          <w:szCs w:val="20"/>
        </w:rPr>
      </w:pPr>
      <w:r>
        <w:rPr>
          <w:sz w:val="24"/>
          <w:szCs w:val="20"/>
        </w:rPr>
        <w:t>Odbor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za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ljudska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i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manjinska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prava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i</w:t>
      </w:r>
    </w:p>
    <w:p w:rsidR="00B54FA2" w:rsidRPr="00B54FA2" w:rsidRDefault="0036290B" w:rsidP="00B54FA2">
      <w:pPr>
        <w:jc w:val="left"/>
        <w:rPr>
          <w:sz w:val="24"/>
          <w:szCs w:val="20"/>
        </w:rPr>
      </w:pPr>
      <w:r>
        <w:rPr>
          <w:sz w:val="24"/>
          <w:szCs w:val="20"/>
        </w:rPr>
        <w:t>ravnopravnost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polova</w:t>
      </w:r>
    </w:p>
    <w:p w:rsidR="00B54FA2" w:rsidRDefault="00B54FA2" w:rsidP="00B54FA2">
      <w:pPr>
        <w:jc w:val="left"/>
        <w:rPr>
          <w:sz w:val="24"/>
          <w:szCs w:val="20"/>
          <w:lang w:val="sr-Cyrl-RS"/>
        </w:rPr>
      </w:pPr>
      <w:r w:rsidRPr="00B54FA2">
        <w:rPr>
          <w:sz w:val="24"/>
          <w:szCs w:val="20"/>
        </w:rPr>
        <w:t xml:space="preserve">09 </w:t>
      </w:r>
      <w:r w:rsidR="0036290B">
        <w:rPr>
          <w:sz w:val="24"/>
          <w:szCs w:val="20"/>
        </w:rPr>
        <w:t>Broj</w:t>
      </w:r>
      <w:r w:rsidRPr="00B54FA2">
        <w:rPr>
          <w:sz w:val="24"/>
          <w:szCs w:val="20"/>
        </w:rPr>
        <w:t>: 06-2/</w:t>
      </w:r>
      <w:r w:rsidRPr="00B54FA2">
        <w:rPr>
          <w:sz w:val="24"/>
          <w:szCs w:val="20"/>
          <w:lang w:val="sr-Latn-RS"/>
        </w:rPr>
        <w:t>37</w:t>
      </w:r>
      <w:r w:rsidRPr="00B54FA2">
        <w:rPr>
          <w:sz w:val="24"/>
          <w:szCs w:val="20"/>
        </w:rPr>
        <w:t>-1</w:t>
      </w:r>
      <w:r w:rsidRPr="00B54FA2">
        <w:rPr>
          <w:sz w:val="24"/>
          <w:szCs w:val="20"/>
          <w:lang w:val="sr-Latn-RS"/>
        </w:rPr>
        <w:t>3</w:t>
      </w:r>
    </w:p>
    <w:p w:rsidR="00B54FA2" w:rsidRPr="00060E13" w:rsidRDefault="00060E13" w:rsidP="00060E13">
      <w:pPr>
        <w:pStyle w:val="NoSpacing"/>
      </w:pPr>
      <w:r>
        <w:rPr>
          <w:rFonts w:ascii="Times New Roman" w:hAnsi="Times New Roman"/>
          <w:lang w:val="sr-Cyrl-RS"/>
        </w:rPr>
        <w:t xml:space="preserve">1. </w:t>
      </w:r>
      <w:r w:rsidR="0036290B">
        <w:rPr>
          <w:rFonts w:ascii="Times New Roman" w:hAnsi="Times New Roman"/>
          <w:lang w:val="sr-Cyrl-RS"/>
        </w:rPr>
        <w:t>mart</w:t>
      </w:r>
      <w:r>
        <w:rPr>
          <w:rFonts w:ascii="Times New Roman" w:hAnsi="Times New Roman"/>
          <w:lang w:val="sr-Cyrl-RS"/>
        </w:rPr>
        <w:t xml:space="preserve"> </w:t>
      </w:r>
      <w:r w:rsidR="00B54FA2" w:rsidRPr="00060E13">
        <w:rPr>
          <w:lang w:val="sr-Cyrl-RS"/>
        </w:rPr>
        <w:t xml:space="preserve">2013. </w:t>
      </w:r>
      <w:r w:rsidR="00B54FA2" w:rsidRPr="00060E13">
        <w:t xml:space="preserve"> </w:t>
      </w:r>
      <w:proofErr w:type="gramStart"/>
      <w:r w:rsidR="0036290B">
        <w:t>godine</w:t>
      </w:r>
      <w:proofErr w:type="gramEnd"/>
    </w:p>
    <w:p w:rsidR="00B54FA2" w:rsidRDefault="0036290B" w:rsidP="00B54FA2">
      <w:pPr>
        <w:rPr>
          <w:sz w:val="24"/>
          <w:szCs w:val="20"/>
          <w:lang w:val="sr-Cyrl-RS"/>
        </w:rPr>
      </w:pPr>
      <w:r>
        <w:rPr>
          <w:sz w:val="24"/>
          <w:szCs w:val="20"/>
        </w:rPr>
        <w:t>B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e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o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g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r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a</w:t>
      </w:r>
      <w:r w:rsidR="00B54FA2" w:rsidRPr="00B54FA2">
        <w:rPr>
          <w:sz w:val="24"/>
          <w:szCs w:val="20"/>
        </w:rPr>
        <w:t xml:space="preserve"> </w:t>
      </w:r>
      <w:r>
        <w:rPr>
          <w:sz w:val="24"/>
          <w:szCs w:val="20"/>
        </w:rPr>
        <w:t>d</w:t>
      </w:r>
    </w:p>
    <w:p w:rsidR="00BD5813" w:rsidRPr="00BD5813" w:rsidRDefault="00BD5813" w:rsidP="00B54FA2">
      <w:pPr>
        <w:rPr>
          <w:sz w:val="24"/>
          <w:szCs w:val="20"/>
          <w:lang w:val="sr-Cyrl-RS"/>
        </w:rPr>
      </w:pPr>
    </w:p>
    <w:p w:rsidR="00B54FA2" w:rsidRPr="00B54FA2" w:rsidRDefault="00B54FA2" w:rsidP="00B54FA2">
      <w:pPr>
        <w:rPr>
          <w:rFonts w:eastAsiaTheme="minorHAnsi"/>
          <w:sz w:val="24"/>
          <w:szCs w:val="24"/>
          <w:lang w:val="en-US"/>
        </w:rPr>
      </w:pPr>
    </w:p>
    <w:p w:rsidR="00B54FA2" w:rsidRPr="00B54FA2" w:rsidRDefault="0036290B" w:rsidP="00B54FA2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Z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A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P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I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S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N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I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K</w:t>
      </w:r>
    </w:p>
    <w:p w:rsidR="00B54FA2" w:rsidRPr="00B54FA2" w:rsidRDefault="0036290B" w:rsidP="00B54FA2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SA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SEDME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SEDNICE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ODBORA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ZA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LjUDSKA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I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MANjINSKA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PRAVA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I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RAVNOPRAVNOST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POLOVA</w:t>
      </w:r>
    </w:p>
    <w:p w:rsidR="00B54FA2" w:rsidRPr="00B54FA2" w:rsidRDefault="0036290B" w:rsidP="00B54FA2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ODRŽANE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 w:rsidR="00B54FA2">
        <w:rPr>
          <w:rFonts w:eastAsiaTheme="minorHAnsi"/>
          <w:b/>
          <w:sz w:val="24"/>
          <w:szCs w:val="24"/>
          <w:lang w:val="sr-Cyrl-RS"/>
        </w:rPr>
        <w:t xml:space="preserve">4. </w:t>
      </w:r>
      <w:r>
        <w:rPr>
          <w:rFonts w:eastAsiaTheme="minorHAnsi"/>
          <w:b/>
          <w:sz w:val="24"/>
          <w:szCs w:val="24"/>
          <w:lang w:val="sr-Cyrl-RS"/>
        </w:rPr>
        <w:t>FEBRUARA</w:t>
      </w:r>
      <w:r w:rsidR="00B54FA2">
        <w:rPr>
          <w:rFonts w:eastAsiaTheme="minorHAnsi"/>
          <w:b/>
          <w:sz w:val="24"/>
          <w:szCs w:val="24"/>
          <w:lang w:val="sr-Cyrl-RS"/>
        </w:rPr>
        <w:t xml:space="preserve"> </w:t>
      </w:r>
      <w:r w:rsidR="00B54FA2">
        <w:rPr>
          <w:rFonts w:eastAsiaTheme="minorHAnsi"/>
          <w:b/>
          <w:sz w:val="24"/>
          <w:szCs w:val="24"/>
        </w:rPr>
        <w:t>201</w:t>
      </w:r>
      <w:r w:rsidR="00B54FA2">
        <w:rPr>
          <w:rFonts w:eastAsiaTheme="minorHAnsi"/>
          <w:b/>
          <w:sz w:val="24"/>
          <w:szCs w:val="24"/>
          <w:lang w:val="sr-Cyrl-RS"/>
        </w:rPr>
        <w:t>3</w:t>
      </w:r>
      <w:r w:rsidR="00B54FA2" w:rsidRPr="00B54FA2">
        <w:rPr>
          <w:rFonts w:eastAsiaTheme="minorHAnsi"/>
          <w:b/>
          <w:sz w:val="24"/>
          <w:szCs w:val="24"/>
        </w:rPr>
        <w:t xml:space="preserve">. </w:t>
      </w:r>
      <w:r>
        <w:rPr>
          <w:rFonts w:eastAsiaTheme="minorHAnsi"/>
          <w:b/>
          <w:sz w:val="24"/>
          <w:szCs w:val="24"/>
        </w:rPr>
        <w:t>GODINE</w:t>
      </w:r>
    </w:p>
    <w:p w:rsidR="00B54FA2" w:rsidRPr="00B54FA2" w:rsidRDefault="00B54FA2" w:rsidP="00B54FA2">
      <w:pPr>
        <w:rPr>
          <w:rFonts w:eastAsiaTheme="minorHAnsi"/>
          <w:sz w:val="24"/>
          <w:szCs w:val="24"/>
        </w:rPr>
      </w:pPr>
    </w:p>
    <w:p w:rsidR="00B54FA2" w:rsidRPr="00B54FA2" w:rsidRDefault="00B54FA2" w:rsidP="00B54FA2">
      <w:pPr>
        <w:rPr>
          <w:rFonts w:eastAsiaTheme="minorHAnsi"/>
          <w:sz w:val="24"/>
          <w:szCs w:val="24"/>
        </w:rPr>
      </w:pPr>
      <w:r w:rsidRPr="00B54FA2">
        <w:rPr>
          <w:rFonts w:eastAsiaTheme="minorHAnsi"/>
          <w:sz w:val="24"/>
          <w:szCs w:val="24"/>
        </w:rPr>
        <w:tab/>
      </w:r>
      <w:r w:rsidR="0036290B">
        <w:rPr>
          <w:rFonts w:eastAsiaTheme="minorHAnsi"/>
          <w:sz w:val="24"/>
          <w:szCs w:val="24"/>
        </w:rPr>
        <w:t>Sednica</w:t>
      </w:r>
      <w:r w:rsidRPr="00B54FA2">
        <w:rPr>
          <w:rFonts w:eastAsiaTheme="minorHAnsi"/>
          <w:sz w:val="24"/>
          <w:szCs w:val="24"/>
        </w:rPr>
        <w:t xml:space="preserve"> </w:t>
      </w:r>
      <w:r w:rsidR="0036290B">
        <w:rPr>
          <w:rFonts w:eastAsiaTheme="minorHAnsi"/>
          <w:sz w:val="24"/>
          <w:szCs w:val="24"/>
        </w:rPr>
        <w:t>je</w:t>
      </w:r>
      <w:r w:rsidRPr="00B54FA2">
        <w:rPr>
          <w:rFonts w:eastAsiaTheme="minorHAnsi"/>
          <w:sz w:val="24"/>
          <w:szCs w:val="24"/>
        </w:rPr>
        <w:t xml:space="preserve"> </w:t>
      </w:r>
      <w:r w:rsidR="0036290B">
        <w:rPr>
          <w:rFonts w:eastAsiaTheme="minorHAnsi"/>
          <w:sz w:val="24"/>
          <w:szCs w:val="24"/>
        </w:rPr>
        <w:t>počela</w:t>
      </w:r>
      <w:r w:rsidRPr="00B54FA2">
        <w:rPr>
          <w:rFonts w:eastAsiaTheme="minorHAnsi"/>
          <w:sz w:val="24"/>
          <w:szCs w:val="24"/>
        </w:rPr>
        <w:t xml:space="preserve"> </w:t>
      </w:r>
      <w:r w:rsidR="0036290B">
        <w:rPr>
          <w:rFonts w:eastAsiaTheme="minorHAnsi"/>
          <w:sz w:val="24"/>
          <w:szCs w:val="24"/>
        </w:rPr>
        <w:t>u</w:t>
      </w:r>
      <w:r w:rsidRPr="00B54FA2">
        <w:rPr>
          <w:rFonts w:eastAsiaTheme="minorHAnsi"/>
          <w:sz w:val="24"/>
          <w:szCs w:val="24"/>
        </w:rPr>
        <w:t xml:space="preserve"> 1</w:t>
      </w:r>
      <w:r>
        <w:rPr>
          <w:rFonts w:eastAsiaTheme="minorHAnsi"/>
          <w:sz w:val="24"/>
          <w:szCs w:val="24"/>
          <w:lang w:val="sr-Cyrl-RS"/>
        </w:rPr>
        <w:t>1</w:t>
      </w:r>
      <w:r w:rsidRPr="00B54FA2">
        <w:rPr>
          <w:rFonts w:eastAsiaTheme="minorHAnsi"/>
          <w:sz w:val="24"/>
          <w:szCs w:val="24"/>
        </w:rPr>
        <w:t xml:space="preserve"> </w:t>
      </w:r>
      <w:r w:rsidR="0036290B">
        <w:rPr>
          <w:rFonts w:eastAsiaTheme="minorHAnsi"/>
          <w:sz w:val="24"/>
          <w:szCs w:val="24"/>
        </w:rPr>
        <w:t>časova</w:t>
      </w:r>
      <w:r w:rsidRPr="00B54FA2">
        <w:rPr>
          <w:rFonts w:eastAsiaTheme="minorHAnsi"/>
          <w:sz w:val="24"/>
          <w:szCs w:val="24"/>
        </w:rPr>
        <w:t>.</w:t>
      </w:r>
    </w:p>
    <w:p w:rsidR="00B54FA2" w:rsidRPr="00B54FA2" w:rsidRDefault="00B54FA2" w:rsidP="00B54FA2">
      <w:pPr>
        <w:rPr>
          <w:rFonts w:eastAsiaTheme="minorHAnsi"/>
          <w:sz w:val="24"/>
          <w:szCs w:val="24"/>
          <w:lang w:val="en-US"/>
        </w:rPr>
      </w:pPr>
      <w:r w:rsidRPr="00B54FA2">
        <w:rPr>
          <w:rFonts w:eastAsiaTheme="minorHAnsi"/>
          <w:sz w:val="24"/>
          <w:szCs w:val="24"/>
        </w:rPr>
        <w:tab/>
      </w:r>
    </w:p>
    <w:p w:rsidR="00B54FA2" w:rsidRPr="00B54FA2" w:rsidRDefault="0036290B" w:rsidP="00B54FA2">
      <w:pPr>
        <w:ind w:firstLine="720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Sednicom</w:t>
      </w:r>
      <w:r w:rsidR="00B54FA2" w:rsidRPr="00B54FA2">
        <w:rPr>
          <w:rFonts w:eastAsiaTheme="minorHAnsi"/>
          <w:sz w:val="24"/>
          <w:szCs w:val="24"/>
          <w:lang w:val="ru-RU"/>
        </w:rPr>
        <w:t xml:space="preserve"> </w:t>
      </w:r>
      <w:r>
        <w:rPr>
          <w:rFonts w:eastAsiaTheme="minorHAnsi"/>
          <w:sz w:val="24"/>
          <w:szCs w:val="24"/>
          <w:lang w:val="ru-RU"/>
        </w:rPr>
        <w:t>je</w:t>
      </w:r>
      <w:r w:rsidR="00B54FA2" w:rsidRPr="00B54FA2">
        <w:rPr>
          <w:rFonts w:eastAsiaTheme="minorHAnsi"/>
          <w:sz w:val="24"/>
          <w:szCs w:val="24"/>
          <w:lang w:val="ru-RU"/>
        </w:rPr>
        <w:t xml:space="preserve"> </w:t>
      </w:r>
      <w:r>
        <w:rPr>
          <w:rFonts w:eastAsiaTheme="minorHAnsi"/>
          <w:sz w:val="24"/>
          <w:szCs w:val="24"/>
          <w:lang w:val="ru-RU"/>
        </w:rPr>
        <w:t>predsedavao</w:t>
      </w:r>
      <w:r w:rsidR="00B54FA2" w:rsidRPr="00B54FA2">
        <w:rPr>
          <w:rFonts w:eastAsiaTheme="minorHAnsi"/>
          <w:sz w:val="24"/>
          <w:szCs w:val="24"/>
          <w:lang w:val="ru-RU"/>
        </w:rPr>
        <w:t xml:space="preserve"> </w:t>
      </w:r>
      <w:r>
        <w:rPr>
          <w:rFonts w:eastAsiaTheme="minorHAnsi"/>
          <w:sz w:val="24"/>
          <w:szCs w:val="24"/>
          <w:lang w:val="ru-RU"/>
        </w:rPr>
        <w:t>predsednik</w:t>
      </w:r>
      <w:r w:rsidR="00B54FA2" w:rsidRPr="00B54FA2">
        <w:rPr>
          <w:rFonts w:eastAsiaTheme="minorHAnsi"/>
          <w:sz w:val="24"/>
          <w:szCs w:val="24"/>
          <w:lang w:val="ru-RU"/>
        </w:rPr>
        <w:t xml:space="preserve"> </w:t>
      </w:r>
      <w:r>
        <w:rPr>
          <w:rFonts w:eastAsiaTheme="minorHAnsi"/>
          <w:sz w:val="24"/>
          <w:szCs w:val="24"/>
          <w:lang w:val="ru-RU"/>
        </w:rPr>
        <w:t>Odbora</w:t>
      </w:r>
      <w:r w:rsidR="00B54FA2" w:rsidRPr="00B54FA2">
        <w:rPr>
          <w:rFonts w:eastAsiaTheme="minorHAnsi"/>
          <w:sz w:val="24"/>
          <w:szCs w:val="24"/>
          <w:lang w:val="ru-RU"/>
        </w:rPr>
        <w:t xml:space="preserve"> </w:t>
      </w:r>
      <w:r>
        <w:rPr>
          <w:rFonts w:eastAsiaTheme="minorHAnsi"/>
          <w:sz w:val="24"/>
          <w:szCs w:val="24"/>
          <w:lang w:val="ru-RU"/>
        </w:rPr>
        <w:t>Meho</w:t>
      </w:r>
      <w:r w:rsidR="00B54FA2" w:rsidRPr="00B54FA2">
        <w:rPr>
          <w:rFonts w:eastAsiaTheme="minorHAnsi"/>
          <w:sz w:val="24"/>
          <w:szCs w:val="24"/>
          <w:lang w:val="ru-RU"/>
        </w:rPr>
        <w:t xml:space="preserve"> </w:t>
      </w:r>
      <w:r>
        <w:rPr>
          <w:rFonts w:eastAsiaTheme="minorHAnsi"/>
          <w:sz w:val="24"/>
          <w:szCs w:val="24"/>
          <w:lang w:val="ru-RU"/>
        </w:rPr>
        <w:t>Omerović</w:t>
      </w:r>
      <w:r w:rsidR="00B54FA2" w:rsidRPr="00B54FA2">
        <w:rPr>
          <w:rFonts w:eastAsiaTheme="minorHAnsi"/>
          <w:sz w:val="24"/>
          <w:szCs w:val="24"/>
          <w:lang w:val="ru-RU"/>
        </w:rPr>
        <w:t xml:space="preserve">.  </w:t>
      </w:r>
    </w:p>
    <w:p w:rsidR="00A63995" w:rsidRDefault="00A63995" w:rsidP="00B54FA2">
      <w:pPr>
        <w:rPr>
          <w:rFonts w:eastAsiaTheme="minorHAnsi"/>
          <w:sz w:val="24"/>
          <w:szCs w:val="24"/>
          <w:lang w:val="sr-Cyrl-RS"/>
        </w:rPr>
      </w:pPr>
    </w:p>
    <w:p w:rsidR="00A63995" w:rsidRPr="00E176D6" w:rsidRDefault="0036290B" w:rsidP="00A63995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</w:rPr>
        <w:t>Sednici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su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prisustvovali</w:t>
      </w:r>
      <w:r w:rsidR="00A63995" w:rsidRPr="00B54FA2">
        <w:rPr>
          <w:rFonts w:eastAsiaTheme="minorHAnsi"/>
          <w:sz w:val="24"/>
          <w:szCs w:val="24"/>
        </w:rPr>
        <w:t xml:space="preserve">: </w:t>
      </w:r>
      <w:r>
        <w:rPr>
          <w:rFonts w:eastAsiaTheme="minorHAnsi"/>
          <w:sz w:val="24"/>
          <w:szCs w:val="24"/>
        </w:rPr>
        <w:t>Jelena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Budimirović</w:t>
      </w:r>
      <w:r w:rsidR="00A63995" w:rsidRPr="00B54FA2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>Srđan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Šajn</w:t>
      </w:r>
      <w:r w:rsidR="00A63995" w:rsidRPr="00B54FA2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Stefan</w:t>
      </w:r>
      <w:r w:rsidR="00A63995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Zankov</w:t>
      </w:r>
      <w:r w:rsidR="00A63995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</w:rPr>
        <w:t>Mile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Spirovski</w:t>
      </w:r>
      <w:r w:rsidR="00A63995" w:rsidRPr="00B54FA2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Teodora</w:t>
      </w:r>
      <w:r w:rsidR="00A63995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Vlahović</w:t>
      </w:r>
      <w:r w:rsidR="00A63995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Tamara</w:t>
      </w:r>
      <w:r w:rsidR="00A63995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Tripić</w:t>
      </w:r>
      <w:r w:rsidR="00A63995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</w:rPr>
        <w:t>Petar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Kuntić</w:t>
      </w:r>
      <w:r w:rsidR="00A63995" w:rsidRPr="00B54FA2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Miletić</w:t>
      </w:r>
      <w:r w:rsidR="00A63995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Mihajlović</w:t>
      </w:r>
      <w:r w:rsidR="00A63995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</w:rPr>
        <w:t>Bojana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Božanić</w:t>
      </w:r>
      <w:r w:rsidR="00A63995" w:rsidRPr="00B54FA2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>Snežana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Stojanović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Plavšić</w:t>
      </w:r>
      <w:r w:rsidR="00A63995" w:rsidRPr="00B54FA2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>Vera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Paunović</w:t>
      </w:r>
      <w:r w:rsidR="00A63995" w:rsidRPr="00B54FA2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Zlata</w:t>
      </w:r>
      <w:r w:rsidR="00A63995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Đerić</w:t>
      </w:r>
      <w:r w:rsidR="00A63995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</w:rPr>
        <w:t>Elvira</w:t>
      </w:r>
      <w:r w:rsidR="00A63995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Kovač</w:t>
      </w:r>
      <w:r w:rsidR="00A63995" w:rsidRPr="00B54FA2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>Olena</w:t>
      </w:r>
      <w:r w:rsidR="00A63995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Papuga</w:t>
      </w:r>
      <w:r w:rsidR="00A63995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>članovi</w:t>
      </w:r>
      <w:r w:rsidR="00A63995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Odbora</w:t>
      </w:r>
      <w:r w:rsidR="00A63995">
        <w:rPr>
          <w:rFonts w:eastAsiaTheme="minorHAnsi"/>
          <w:sz w:val="24"/>
          <w:szCs w:val="24"/>
          <w:lang w:val="sr-Cyrl-RS"/>
        </w:rPr>
        <w:t>.</w:t>
      </w:r>
    </w:p>
    <w:p w:rsidR="00A63995" w:rsidRPr="00B54FA2" w:rsidRDefault="00A63995" w:rsidP="00A63995">
      <w:pPr>
        <w:rPr>
          <w:rFonts w:eastAsiaTheme="minorHAnsi"/>
          <w:sz w:val="24"/>
          <w:szCs w:val="24"/>
        </w:rPr>
      </w:pPr>
      <w:r w:rsidRPr="00B54FA2">
        <w:rPr>
          <w:rFonts w:eastAsiaTheme="minorHAnsi"/>
          <w:sz w:val="24"/>
          <w:szCs w:val="24"/>
        </w:rPr>
        <w:t xml:space="preserve"> </w:t>
      </w:r>
    </w:p>
    <w:p w:rsidR="00A63995" w:rsidRPr="00B54FA2" w:rsidRDefault="00A63995" w:rsidP="00A63995">
      <w:pPr>
        <w:rPr>
          <w:rFonts w:eastAsiaTheme="minorHAnsi"/>
          <w:sz w:val="24"/>
          <w:szCs w:val="24"/>
        </w:rPr>
      </w:pPr>
      <w:r w:rsidRPr="00B54FA2">
        <w:rPr>
          <w:rFonts w:eastAsiaTheme="minorHAnsi"/>
          <w:sz w:val="24"/>
          <w:szCs w:val="24"/>
        </w:rPr>
        <w:tab/>
      </w:r>
      <w:r w:rsidR="0036290B">
        <w:rPr>
          <w:rFonts w:eastAsiaTheme="minorHAnsi"/>
          <w:sz w:val="24"/>
          <w:szCs w:val="24"/>
        </w:rPr>
        <w:t>Sednici</w:t>
      </w:r>
      <w:r w:rsidRPr="00B54FA2">
        <w:rPr>
          <w:rFonts w:eastAsiaTheme="minorHAnsi"/>
          <w:sz w:val="24"/>
          <w:szCs w:val="24"/>
        </w:rPr>
        <w:t xml:space="preserve"> </w:t>
      </w:r>
      <w:r w:rsidR="0036290B">
        <w:rPr>
          <w:rFonts w:eastAsiaTheme="minorHAnsi"/>
          <w:sz w:val="24"/>
          <w:szCs w:val="24"/>
        </w:rPr>
        <w:t>nisu</w:t>
      </w:r>
      <w:r w:rsidRPr="00B54FA2">
        <w:rPr>
          <w:rFonts w:eastAsiaTheme="minorHAnsi"/>
          <w:sz w:val="24"/>
          <w:szCs w:val="24"/>
        </w:rPr>
        <w:t xml:space="preserve"> </w:t>
      </w:r>
      <w:r w:rsidR="0036290B">
        <w:rPr>
          <w:rFonts w:eastAsiaTheme="minorHAnsi"/>
          <w:sz w:val="24"/>
          <w:szCs w:val="24"/>
        </w:rPr>
        <w:t>prisustvovali</w:t>
      </w:r>
      <w:r w:rsidRPr="00B54FA2">
        <w:rPr>
          <w:rFonts w:eastAsiaTheme="minorHAnsi"/>
          <w:sz w:val="24"/>
          <w:szCs w:val="24"/>
        </w:rPr>
        <w:t xml:space="preserve"> </w:t>
      </w:r>
      <w:r w:rsidR="0036290B">
        <w:rPr>
          <w:rFonts w:eastAsiaTheme="minorHAnsi"/>
          <w:sz w:val="24"/>
          <w:szCs w:val="24"/>
        </w:rPr>
        <w:t>članovi</w:t>
      </w:r>
      <w:r w:rsidRPr="00B54FA2">
        <w:rPr>
          <w:rFonts w:eastAsiaTheme="minorHAnsi"/>
          <w:sz w:val="24"/>
          <w:szCs w:val="24"/>
        </w:rPr>
        <w:t xml:space="preserve"> </w:t>
      </w:r>
      <w:r w:rsidR="0036290B">
        <w:rPr>
          <w:rFonts w:eastAsiaTheme="minorHAnsi"/>
          <w:sz w:val="24"/>
          <w:szCs w:val="24"/>
        </w:rPr>
        <w:t>Odbora</w:t>
      </w:r>
      <w:r w:rsidRPr="00B54FA2">
        <w:rPr>
          <w:rFonts w:eastAsiaTheme="minorHAnsi"/>
          <w:sz w:val="24"/>
          <w:szCs w:val="24"/>
        </w:rPr>
        <w:t xml:space="preserve">: </w:t>
      </w:r>
      <w:r w:rsidR="0036290B">
        <w:rPr>
          <w:rFonts w:eastAsiaTheme="minorHAnsi"/>
          <w:sz w:val="24"/>
          <w:szCs w:val="24"/>
          <w:lang w:val="sr-Cyrl-RS"/>
        </w:rPr>
        <w:t>Ljiljana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Miladinović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Nataša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Mićić</w:t>
      </w:r>
      <w:r w:rsidRPr="00B54FA2">
        <w:rPr>
          <w:rFonts w:eastAsiaTheme="minorHAnsi"/>
          <w:sz w:val="24"/>
          <w:szCs w:val="24"/>
        </w:rPr>
        <w:t>.</w:t>
      </w:r>
    </w:p>
    <w:p w:rsidR="00470112" w:rsidRPr="00470112" w:rsidRDefault="00470112" w:rsidP="00B54FA2">
      <w:pPr>
        <w:rPr>
          <w:rFonts w:eastAsiaTheme="minorHAnsi"/>
          <w:sz w:val="24"/>
          <w:szCs w:val="24"/>
          <w:lang w:val="sr-Cyrl-RS"/>
        </w:rPr>
      </w:pPr>
    </w:p>
    <w:p w:rsidR="00B54FA2" w:rsidRPr="00B54FA2" w:rsidRDefault="0036290B" w:rsidP="00B54FA2">
      <w:pPr>
        <w:ind w:firstLine="72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Predsednik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Odbora</w:t>
      </w:r>
      <w:r w:rsidR="00B54FA2" w:rsidRPr="00B54FA2"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>je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konstatovao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da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su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ispunjeni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uslovi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za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rad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i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odlučivanje</w:t>
      </w:r>
      <w:r w:rsidR="00B54FA2" w:rsidRPr="00B54FA2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>te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je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predložio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sledeći</w:t>
      </w:r>
      <w:r w:rsidR="00B54FA2" w:rsidRPr="00B54FA2">
        <w:rPr>
          <w:rFonts w:eastAsiaTheme="minorHAnsi"/>
          <w:sz w:val="24"/>
          <w:szCs w:val="24"/>
          <w:lang w:val="ru-RU"/>
        </w:rPr>
        <w:t xml:space="preserve"> </w:t>
      </w:r>
    </w:p>
    <w:p w:rsidR="00B54FA2" w:rsidRDefault="00B54FA2" w:rsidP="00B54FA2">
      <w:pPr>
        <w:jc w:val="center"/>
        <w:rPr>
          <w:rFonts w:eastAsiaTheme="minorHAnsi"/>
          <w:sz w:val="24"/>
          <w:szCs w:val="24"/>
          <w:lang w:val="sr-Cyrl-RS"/>
        </w:rPr>
      </w:pPr>
    </w:p>
    <w:p w:rsidR="00BD5813" w:rsidRPr="00BD5813" w:rsidRDefault="00BD5813" w:rsidP="00B54FA2">
      <w:pPr>
        <w:jc w:val="center"/>
        <w:rPr>
          <w:rFonts w:eastAsiaTheme="minorHAnsi"/>
          <w:sz w:val="24"/>
          <w:szCs w:val="24"/>
          <w:lang w:val="sr-Cyrl-RS"/>
        </w:rPr>
      </w:pPr>
    </w:p>
    <w:p w:rsidR="00B54FA2" w:rsidRPr="00B54FA2" w:rsidRDefault="0036290B" w:rsidP="00B54FA2">
      <w:pPr>
        <w:jc w:val="center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</w:rPr>
        <w:t>D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n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e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v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n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i</w:t>
      </w:r>
      <w:r w:rsidR="00B54FA2" w:rsidRPr="00B54FA2"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>r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e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d</w:t>
      </w:r>
      <w:r w:rsidR="00B54FA2" w:rsidRPr="00B54FA2">
        <w:rPr>
          <w:rFonts w:eastAsiaTheme="minorHAnsi"/>
          <w:sz w:val="24"/>
          <w:szCs w:val="24"/>
        </w:rPr>
        <w:t>:</w:t>
      </w:r>
    </w:p>
    <w:p w:rsidR="00470112" w:rsidRPr="00470112" w:rsidRDefault="00470112" w:rsidP="00470112">
      <w:pPr>
        <w:ind w:left="1800"/>
        <w:rPr>
          <w:sz w:val="24"/>
          <w:szCs w:val="24"/>
        </w:rPr>
      </w:pPr>
    </w:p>
    <w:p w:rsidR="00470112" w:rsidRPr="00470112" w:rsidRDefault="0036290B" w:rsidP="00470112">
      <w:pPr>
        <w:numPr>
          <w:ilvl w:val="0"/>
          <w:numId w:val="2"/>
        </w:numPr>
        <w:tabs>
          <w:tab w:val="clear" w:pos="1637"/>
          <w:tab w:val="num" w:pos="1800"/>
        </w:tabs>
        <w:ind w:left="1800"/>
        <w:jc w:val="left"/>
        <w:rPr>
          <w:sz w:val="24"/>
          <w:szCs w:val="24"/>
        </w:rPr>
      </w:pPr>
      <w:r>
        <w:rPr>
          <w:sz w:val="24"/>
          <w:szCs w:val="24"/>
        </w:rPr>
        <w:t>Predstavljanje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projekta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Kongresa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srpskog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ujedinjenja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prevenciju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nasilja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ženama</w:t>
      </w:r>
      <w:r w:rsidR="00470112" w:rsidRPr="00470112">
        <w:rPr>
          <w:sz w:val="24"/>
          <w:szCs w:val="24"/>
        </w:rPr>
        <w:t xml:space="preserve"> „</w:t>
      </w:r>
      <w:r>
        <w:rPr>
          <w:sz w:val="24"/>
          <w:szCs w:val="24"/>
        </w:rPr>
        <w:t>Moj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život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mojim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rukama</w:t>
      </w:r>
      <w:r w:rsidR="00470112" w:rsidRPr="00470112">
        <w:rPr>
          <w:sz w:val="24"/>
          <w:szCs w:val="24"/>
        </w:rPr>
        <w:t xml:space="preserve">“; </w:t>
      </w:r>
    </w:p>
    <w:p w:rsidR="00470112" w:rsidRPr="00470112" w:rsidRDefault="00470112" w:rsidP="00470112">
      <w:pPr>
        <w:ind w:left="1800"/>
        <w:rPr>
          <w:sz w:val="24"/>
          <w:szCs w:val="24"/>
        </w:rPr>
      </w:pPr>
    </w:p>
    <w:p w:rsidR="00470112" w:rsidRPr="00470112" w:rsidRDefault="0036290B" w:rsidP="00470112">
      <w:pPr>
        <w:numPr>
          <w:ilvl w:val="0"/>
          <w:numId w:val="2"/>
        </w:numPr>
        <w:tabs>
          <w:tab w:val="clear" w:pos="1637"/>
          <w:tab w:val="num" w:pos="1800"/>
        </w:tabs>
        <w:ind w:left="1800"/>
        <w:jc w:val="left"/>
        <w:rPr>
          <w:sz w:val="24"/>
          <w:szCs w:val="24"/>
        </w:rPr>
      </w:pPr>
      <w:r>
        <w:rPr>
          <w:sz w:val="24"/>
          <w:szCs w:val="24"/>
        </w:rPr>
        <w:t>Razmatranje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utvrđivanju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sastava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praćenje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Nacionalnog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akcionog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plana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primenu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Rezolucije</w:t>
      </w:r>
      <w:r w:rsidR="00470112" w:rsidRPr="00470112">
        <w:rPr>
          <w:sz w:val="24"/>
          <w:szCs w:val="24"/>
        </w:rPr>
        <w:t xml:space="preserve"> 1325 </w:t>
      </w:r>
      <w:r>
        <w:rPr>
          <w:sz w:val="24"/>
          <w:szCs w:val="24"/>
        </w:rPr>
        <w:t>Saveta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bezbednosti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Ujedinjenih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nacija</w:t>
      </w:r>
      <w:r w:rsidR="00470112" w:rsidRPr="00470112">
        <w:rPr>
          <w:sz w:val="24"/>
          <w:szCs w:val="24"/>
        </w:rPr>
        <w:t xml:space="preserve"> – </w:t>
      </w:r>
      <w:r>
        <w:rPr>
          <w:sz w:val="24"/>
          <w:szCs w:val="24"/>
        </w:rPr>
        <w:t>Žene</w:t>
      </w:r>
      <w:r w:rsidR="00470112" w:rsidRPr="00470112">
        <w:rPr>
          <w:sz w:val="24"/>
          <w:szCs w:val="24"/>
        </w:rPr>
        <w:t xml:space="preserve">, </w:t>
      </w:r>
      <w:r>
        <w:rPr>
          <w:sz w:val="24"/>
          <w:szCs w:val="24"/>
        </w:rPr>
        <w:t>mir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bezbednost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Republici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470112" w:rsidRPr="00470112">
        <w:rPr>
          <w:sz w:val="24"/>
          <w:szCs w:val="24"/>
        </w:rPr>
        <w:t xml:space="preserve"> (2010-2015);</w:t>
      </w:r>
    </w:p>
    <w:p w:rsidR="00470112" w:rsidRPr="00470112" w:rsidRDefault="00470112" w:rsidP="00470112">
      <w:pPr>
        <w:ind w:left="720"/>
        <w:contextualSpacing/>
        <w:jc w:val="left"/>
        <w:rPr>
          <w:sz w:val="24"/>
          <w:szCs w:val="24"/>
        </w:rPr>
      </w:pPr>
    </w:p>
    <w:p w:rsidR="00470112" w:rsidRPr="000833BA" w:rsidRDefault="0036290B" w:rsidP="00470112">
      <w:pPr>
        <w:numPr>
          <w:ilvl w:val="0"/>
          <w:numId w:val="2"/>
        </w:numPr>
        <w:tabs>
          <w:tab w:val="clear" w:pos="1637"/>
          <w:tab w:val="num" w:pos="1800"/>
        </w:tabs>
        <w:ind w:left="1800"/>
        <w:jc w:val="left"/>
        <w:rPr>
          <w:sz w:val="24"/>
          <w:szCs w:val="24"/>
        </w:rPr>
      </w:pPr>
      <w:r>
        <w:rPr>
          <w:sz w:val="24"/>
          <w:szCs w:val="24"/>
        </w:rPr>
        <w:t>Razno</w:t>
      </w:r>
      <w:r w:rsidR="00470112" w:rsidRPr="00470112">
        <w:rPr>
          <w:sz w:val="24"/>
          <w:szCs w:val="24"/>
        </w:rPr>
        <w:t>.</w:t>
      </w:r>
    </w:p>
    <w:p w:rsidR="000833BA" w:rsidRDefault="000833BA" w:rsidP="000833BA">
      <w:pPr>
        <w:pStyle w:val="ListParagraph"/>
        <w:rPr>
          <w:szCs w:val="24"/>
        </w:rPr>
      </w:pPr>
    </w:p>
    <w:p w:rsidR="00B54FA2" w:rsidRPr="00B54FA2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Č</w:t>
      </w:r>
      <w:r>
        <w:rPr>
          <w:rFonts w:eastAsiaTheme="minorHAnsi"/>
          <w:sz w:val="24"/>
          <w:szCs w:val="24"/>
        </w:rPr>
        <w:t>lanovi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Odbora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su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</w:rPr>
        <w:t>jednoglasno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PRIHVATILI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predloženi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Dnevni</w:t>
      </w:r>
      <w:r w:rsidR="00B54FA2" w:rsidRPr="00B54FA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red</w:t>
      </w:r>
      <w:r w:rsidR="00B54FA2" w:rsidRPr="00B54FA2">
        <w:rPr>
          <w:rFonts w:eastAsiaTheme="minorHAnsi"/>
          <w:sz w:val="24"/>
          <w:szCs w:val="24"/>
        </w:rPr>
        <w:t>.</w:t>
      </w:r>
    </w:p>
    <w:p w:rsidR="00470112" w:rsidRDefault="00470112" w:rsidP="00470112">
      <w:pPr>
        <w:rPr>
          <w:rFonts w:eastAsiaTheme="minorHAnsi"/>
          <w:sz w:val="24"/>
          <w:szCs w:val="24"/>
          <w:lang w:val="sr-Cyrl-RS"/>
        </w:rPr>
      </w:pPr>
    </w:p>
    <w:p w:rsidR="00470112" w:rsidRDefault="0036290B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Pre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prelaska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utvrđenom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Dnevnom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redu</w:t>
      </w:r>
      <w:r w:rsidR="0047011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predsednik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stavio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glasanje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zapisnik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četvrte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sednice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održane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 w:rsidR="00A63995">
        <w:rPr>
          <w:rFonts w:eastAsiaTheme="minorHAnsi"/>
          <w:sz w:val="24"/>
          <w:szCs w:val="24"/>
          <w:lang w:val="sr-Cyrl-RS"/>
        </w:rPr>
        <w:t xml:space="preserve">12. </w:t>
      </w:r>
      <w:r>
        <w:rPr>
          <w:rFonts w:eastAsiaTheme="minorHAnsi"/>
          <w:sz w:val="24"/>
          <w:szCs w:val="24"/>
          <w:lang w:val="sr-Cyrl-RS"/>
        </w:rPr>
        <w:t>oktobra</w:t>
      </w:r>
      <w:r w:rsidR="00A63995">
        <w:rPr>
          <w:rFonts w:eastAsiaTheme="minorHAnsi"/>
          <w:sz w:val="24"/>
          <w:szCs w:val="24"/>
          <w:lang w:val="sr-Cyrl-RS"/>
        </w:rPr>
        <w:t xml:space="preserve"> 2012. </w:t>
      </w:r>
      <w:r>
        <w:rPr>
          <w:rFonts w:eastAsiaTheme="minorHAnsi"/>
          <w:sz w:val="24"/>
          <w:szCs w:val="24"/>
          <w:lang w:val="sr-Cyrl-RS"/>
        </w:rPr>
        <w:t>godine</w:t>
      </w:r>
      <w:r w:rsidR="00A63995">
        <w:rPr>
          <w:rFonts w:eastAsiaTheme="minorHAnsi"/>
          <w:sz w:val="24"/>
          <w:szCs w:val="24"/>
          <w:lang w:val="sr-Cyrl-RS"/>
        </w:rPr>
        <w:t xml:space="preserve">. </w:t>
      </w:r>
    </w:p>
    <w:p w:rsidR="00470112" w:rsidRDefault="0036290B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Članovi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jednoglasno</w:t>
      </w:r>
      <w:r w:rsidR="00470112" w:rsidRPr="00A63995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PRIHVATILI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zapisnik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četvrte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sednice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470112">
        <w:rPr>
          <w:rFonts w:eastAsiaTheme="minorHAnsi"/>
          <w:sz w:val="24"/>
          <w:szCs w:val="24"/>
          <w:lang w:val="sr-Cyrl-RS"/>
        </w:rPr>
        <w:t xml:space="preserve">. </w:t>
      </w:r>
    </w:p>
    <w:p w:rsidR="00470112" w:rsidRDefault="0036290B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Predsednik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stavio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glasanje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zapisnik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470112">
        <w:rPr>
          <w:rFonts w:eastAsiaTheme="minorHAnsi"/>
          <w:sz w:val="24"/>
          <w:szCs w:val="24"/>
          <w:lang w:val="sr-Cyrl-RS"/>
        </w:rPr>
        <w:t xml:space="preserve">  </w:t>
      </w:r>
      <w:r>
        <w:rPr>
          <w:rFonts w:eastAsiaTheme="minorHAnsi"/>
          <w:sz w:val="24"/>
          <w:szCs w:val="24"/>
          <w:lang w:val="sr-Cyrl-RS"/>
        </w:rPr>
        <w:t>pete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sednice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A63995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održane</w:t>
      </w:r>
      <w:r w:rsidR="00A63995">
        <w:rPr>
          <w:rFonts w:eastAsiaTheme="minorHAnsi"/>
          <w:sz w:val="24"/>
          <w:szCs w:val="24"/>
          <w:lang w:val="sr-Cyrl-RS"/>
        </w:rPr>
        <w:t xml:space="preserve"> </w:t>
      </w:r>
      <w:r w:rsidR="00816898">
        <w:rPr>
          <w:rFonts w:eastAsiaTheme="minorHAnsi"/>
          <w:sz w:val="24"/>
          <w:szCs w:val="24"/>
          <w:lang w:val="sr-Cyrl-RS"/>
        </w:rPr>
        <w:t xml:space="preserve">31. </w:t>
      </w:r>
      <w:r>
        <w:rPr>
          <w:rFonts w:eastAsiaTheme="minorHAnsi"/>
          <w:sz w:val="24"/>
          <w:szCs w:val="24"/>
          <w:lang w:val="sr-Cyrl-RS"/>
        </w:rPr>
        <w:t>oktobra</w:t>
      </w:r>
      <w:r w:rsidR="00816898">
        <w:rPr>
          <w:rFonts w:eastAsiaTheme="minorHAnsi"/>
          <w:sz w:val="24"/>
          <w:szCs w:val="24"/>
          <w:lang w:val="sr-Cyrl-RS"/>
        </w:rPr>
        <w:t xml:space="preserve"> 2012. </w:t>
      </w:r>
      <w:r>
        <w:rPr>
          <w:rFonts w:eastAsiaTheme="minorHAnsi"/>
          <w:sz w:val="24"/>
          <w:szCs w:val="24"/>
          <w:lang w:val="sr-Cyrl-RS"/>
        </w:rPr>
        <w:t>godine</w:t>
      </w:r>
      <w:r w:rsidR="00470112">
        <w:rPr>
          <w:rFonts w:eastAsiaTheme="minorHAnsi"/>
          <w:sz w:val="24"/>
          <w:szCs w:val="24"/>
          <w:lang w:val="sr-Cyrl-RS"/>
        </w:rPr>
        <w:t xml:space="preserve">. </w:t>
      </w:r>
    </w:p>
    <w:p w:rsidR="00470112" w:rsidRDefault="0036290B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Članovi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jednoglasno</w:t>
      </w:r>
      <w:r w:rsidR="00470112" w:rsidRPr="00816898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PRIHVATILI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zapisnik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pete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sednice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470112">
        <w:rPr>
          <w:rFonts w:eastAsiaTheme="minorHAnsi"/>
          <w:sz w:val="24"/>
          <w:szCs w:val="24"/>
          <w:lang w:val="sr-Cyrl-RS"/>
        </w:rPr>
        <w:t>.</w:t>
      </w:r>
    </w:p>
    <w:p w:rsidR="00470112" w:rsidRDefault="0036290B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lastRenderedPageBreak/>
        <w:t>Predsednik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stavio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glasanje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zapisnik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šeste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sednice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81689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održane</w:t>
      </w:r>
      <w:r w:rsidR="00816898">
        <w:rPr>
          <w:rFonts w:eastAsiaTheme="minorHAnsi"/>
          <w:sz w:val="24"/>
          <w:szCs w:val="24"/>
          <w:lang w:val="sr-Cyrl-RS"/>
        </w:rPr>
        <w:t xml:space="preserve"> 23. </w:t>
      </w:r>
      <w:r>
        <w:rPr>
          <w:rFonts w:eastAsiaTheme="minorHAnsi"/>
          <w:sz w:val="24"/>
          <w:szCs w:val="24"/>
          <w:lang w:val="sr-Cyrl-RS"/>
        </w:rPr>
        <w:t>novembra</w:t>
      </w:r>
      <w:r w:rsidR="00816898">
        <w:rPr>
          <w:rFonts w:eastAsiaTheme="minorHAnsi"/>
          <w:sz w:val="24"/>
          <w:szCs w:val="24"/>
          <w:lang w:val="sr-Cyrl-RS"/>
        </w:rPr>
        <w:t xml:space="preserve"> 2013. </w:t>
      </w:r>
      <w:r>
        <w:rPr>
          <w:rFonts w:eastAsiaTheme="minorHAnsi"/>
          <w:sz w:val="24"/>
          <w:szCs w:val="24"/>
          <w:lang w:val="sr-Cyrl-RS"/>
        </w:rPr>
        <w:t>godine</w:t>
      </w:r>
      <w:r w:rsidR="00470112">
        <w:rPr>
          <w:rFonts w:eastAsiaTheme="minorHAnsi"/>
          <w:sz w:val="24"/>
          <w:szCs w:val="24"/>
          <w:lang w:val="sr-Cyrl-RS"/>
        </w:rPr>
        <w:t xml:space="preserve">. </w:t>
      </w:r>
    </w:p>
    <w:p w:rsidR="00470112" w:rsidRDefault="0036290B" w:rsidP="0047011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Članovi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jednoglasno</w:t>
      </w:r>
      <w:r w:rsidR="00470112" w:rsidRPr="00816898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PRIHVATILI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zapisnik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šeste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sednice</w:t>
      </w:r>
      <w:r w:rsidR="004701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470112">
        <w:rPr>
          <w:rFonts w:eastAsiaTheme="minorHAnsi"/>
          <w:sz w:val="24"/>
          <w:szCs w:val="24"/>
          <w:lang w:val="sr-Cyrl-RS"/>
        </w:rPr>
        <w:t>.</w:t>
      </w:r>
    </w:p>
    <w:p w:rsidR="00470112" w:rsidRDefault="00470112" w:rsidP="00470112">
      <w:pPr>
        <w:ind w:firstLine="720"/>
        <w:rPr>
          <w:rFonts w:eastAsiaTheme="minorHAnsi"/>
          <w:sz w:val="24"/>
          <w:szCs w:val="24"/>
          <w:lang w:val="sr-Cyrl-RS"/>
        </w:rPr>
      </w:pPr>
    </w:p>
    <w:p w:rsidR="00BD5813" w:rsidRDefault="00BD5813" w:rsidP="00470112">
      <w:pPr>
        <w:ind w:firstLine="720"/>
        <w:rPr>
          <w:rFonts w:eastAsiaTheme="minorHAnsi"/>
          <w:sz w:val="24"/>
          <w:szCs w:val="24"/>
          <w:lang w:val="sr-Cyrl-RS"/>
        </w:rPr>
      </w:pPr>
    </w:p>
    <w:p w:rsidR="00470112" w:rsidRPr="00470112" w:rsidRDefault="0036290B" w:rsidP="00470112">
      <w:pPr>
        <w:ind w:firstLine="72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u w:val="single"/>
        </w:rPr>
        <w:t>PRVA</w:t>
      </w:r>
      <w:r w:rsidR="00B54FA2" w:rsidRPr="00B54FA2">
        <w:rPr>
          <w:rFonts w:eastAsiaTheme="minorHAnsi"/>
          <w:b/>
          <w:sz w:val="24"/>
          <w:szCs w:val="24"/>
          <w:u w:val="single"/>
        </w:rPr>
        <w:t xml:space="preserve"> </w:t>
      </w:r>
      <w:r>
        <w:rPr>
          <w:rFonts w:eastAsiaTheme="minorHAnsi"/>
          <w:b/>
          <w:sz w:val="24"/>
          <w:szCs w:val="24"/>
          <w:u w:val="single"/>
        </w:rPr>
        <w:t>TAČKA</w:t>
      </w:r>
      <w:r w:rsidR="00B54FA2" w:rsidRPr="00B54FA2">
        <w:rPr>
          <w:rFonts w:eastAsiaTheme="minorHAnsi"/>
          <w:b/>
          <w:sz w:val="24"/>
          <w:szCs w:val="24"/>
          <w:u w:val="single"/>
        </w:rPr>
        <w:t>:</w:t>
      </w:r>
      <w:r w:rsidR="00B54FA2" w:rsidRPr="00B54FA2">
        <w:rPr>
          <w:rFonts w:eastAsiaTheme="minorHAnsi"/>
          <w:b/>
          <w:sz w:val="24"/>
          <w:szCs w:val="24"/>
        </w:rPr>
        <w:t xml:space="preserve"> </w:t>
      </w:r>
      <w:r>
        <w:rPr>
          <w:sz w:val="24"/>
          <w:szCs w:val="24"/>
        </w:rPr>
        <w:t>Predstavljanje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projekta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Kongresa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srpskog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ujedinjenja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prevenciju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nasilja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ženama</w:t>
      </w:r>
      <w:r w:rsidR="00470112" w:rsidRPr="00470112">
        <w:rPr>
          <w:sz w:val="24"/>
          <w:szCs w:val="24"/>
        </w:rPr>
        <w:t xml:space="preserve"> „</w:t>
      </w:r>
      <w:r>
        <w:rPr>
          <w:sz w:val="24"/>
          <w:szCs w:val="24"/>
        </w:rPr>
        <w:t>Moj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život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mojim</w:t>
      </w:r>
      <w:r w:rsidR="00470112" w:rsidRPr="00470112">
        <w:rPr>
          <w:sz w:val="24"/>
          <w:szCs w:val="24"/>
        </w:rPr>
        <w:t xml:space="preserve"> </w:t>
      </w:r>
      <w:r>
        <w:rPr>
          <w:sz w:val="24"/>
          <w:szCs w:val="24"/>
        </w:rPr>
        <w:t>rukama</w:t>
      </w:r>
      <w:r w:rsidR="00470112" w:rsidRPr="00470112">
        <w:rPr>
          <w:sz w:val="24"/>
          <w:szCs w:val="24"/>
        </w:rPr>
        <w:t xml:space="preserve">“; </w:t>
      </w:r>
    </w:p>
    <w:p w:rsidR="00B54FA2" w:rsidRDefault="00B54FA2" w:rsidP="00B54FA2">
      <w:pPr>
        <w:ind w:firstLine="720"/>
        <w:rPr>
          <w:rFonts w:eastAsiaTheme="minorHAnsi"/>
          <w:b/>
          <w:sz w:val="24"/>
          <w:szCs w:val="24"/>
          <w:lang w:val="sr-Cyrl-RS"/>
        </w:rPr>
      </w:pPr>
    </w:p>
    <w:p w:rsidR="00470112" w:rsidRDefault="0036290B" w:rsidP="00B54FA2">
      <w:pPr>
        <w:ind w:firstLine="720"/>
        <w:rPr>
          <w:rFonts w:eastAsiaTheme="minorHAnsi"/>
          <w:b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Predsednik</w:t>
      </w:r>
      <w:r w:rsidR="009809FA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Odbora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konstatovao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sednici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prisutni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predstavnici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Kongresa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srpskog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ujedinjenja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 w:rsidR="00060E13">
        <w:rPr>
          <w:rFonts w:eastAsiaTheme="minorHAnsi"/>
          <w:sz w:val="24"/>
          <w:szCs w:val="24"/>
          <w:lang w:val="sr-Cyrl-RS"/>
        </w:rPr>
        <w:t>(</w:t>
      </w:r>
      <w:r>
        <w:rPr>
          <w:rFonts w:eastAsiaTheme="minorHAnsi"/>
          <w:sz w:val="24"/>
          <w:szCs w:val="24"/>
          <w:lang w:val="sr-Cyrl-RS"/>
        </w:rPr>
        <w:t>u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daljem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tekstu</w:t>
      </w:r>
      <w:r w:rsidR="00060E13">
        <w:rPr>
          <w:rFonts w:eastAsiaTheme="minorHAnsi"/>
          <w:sz w:val="24"/>
          <w:szCs w:val="24"/>
          <w:lang w:val="sr-Cyrl-RS"/>
        </w:rPr>
        <w:t xml:space="preserve">: </w:t>
      </w:r>
      <w:r>
        <w:rPr>
          <w:rFonts w:eastAsiaTheme="minorHAnsi"/>
          <w:sz w:val="24"/>
          <w:szCs w:val="24"/>
          <w:lang w:val="sr-Cyrl-RS"/>
        </w:rPr>
        <w:t>Kongres</w:t>
      </w:r>
      <w:r w:rsidR="00060E13">
        <w:rPr>
          <w:rFonts w:eastAsiaTheme="minorHAnsi"/>
          <w:sz w:val="24"/>
          <w:szCs w:val="24"/>
          <w:lang w:val="sr-Cyrl-RS"/>
        </w:rPr>
        <w:t xml:space="preserve">) </w:t>
      </w:r>
      <w:r>
        <w:rPr>
          <w:rFonts w:eastAsiaTheme="minorHAnsi"/>
          <w:sz w:val="24"/>
          <w:szCs w:val="24"/>
          <w:lang w:val="sr-Cyrl-RS"/>
        </w:rPr>
        <w:t>i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: </w:t>
      </w:r>
      <w:r>
        <w:rPr>
          <w:rFonts w:eastAsiaTheme="minorHAnsi"/>
          <w:sz w:val="24"/>
          <w:szCs w:val="24"/>
          <w:lang w:val="sr-Cyrl-RS"/>
        </w:rPr>
        <w:t>Jelena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Sterđević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predsednik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Jelica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Milašinović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Jelena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Bogdanović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Aleksandar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Radulović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kao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Bobana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Macanović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Autonomnog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ženskog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centra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Vesna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Nikolić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iz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Ministarstva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unutrašnjih</w:t>
      </w:r>
      <w:r w:rsidR="009809FA" w:rsidRP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poslova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razloga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što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Kongres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predložio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Ministarstvo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bude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upoznato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projektom</w:t>
      </w:r>
      <w:r w:rsidR="009809FA" w:rsidRPr="009809FA">
        <w:rPr>
          <w:rFonts w:eastAsiaTheme="minorHAnsi"/>
          <w:sz w:val="24"/>
          <w:szCs w:val="24"/>
          <w:lang w:val="sr-Cyrl-RS"/>
        </w:rPr>
        <w:t>.</w:t>
      </w:r>
    </w:p>
    <w:p w:rsidR="009809FA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Predstavnici</w:t>
      </w:r>
      <w:r w:rsidR="009809FA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Kongresa</w:t>
      </w:r>
      <w:r w:rsidR="009809FA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dali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kratak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osvrt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predlog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prezentovali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osnovne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aktivnosti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predviđene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predlogom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9809FA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Istaknuto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prošle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pretprošle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godine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USAID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finasirao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njihov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Ženska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liderska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mreža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kome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okupljene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uspešne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Amerike</w:t>
      </w:r>
      <w:r w:rsidR="009809FA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Želeli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iskoriste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taj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potencijal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pomognu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borbi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protiv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ženama</w:t>
      </w:r>
      <w:r w:rsidR="009809FA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Ujedinjene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nacije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raspisale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konkurs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završava</w:t>
      </w:r>
      <w:r w:rsidR="009809FA">
        <w:rPr>
          <w:rFonts w:eastAsiaTheme="minorHAnsi"/>
          <w:sz w:val="24"/>
          <w:szCs w:val="24"/>
          <w:lang w:val="sr-Cyrl-RS"/>
        </w:rPr>
        <w:t xml:space="preserve"> 12. </w:t>
      </w:r>
      <w:r>
        <w:rPr>
          <w:rFonts w:eastAsiaTheme="minorHAnsi"/>
          <w:sz w:val="24"/>
          <w:szCs w:val="24"/>
          <w:lang w:val="sr-Cyrl-RS"/>
        </w:rPr>
        <w:t>februara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kome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želeli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konkurišu</w:t>
      </w:r>
      <w:r w:rsidR="00816898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zajedno</w:t>
      </w:r>
      <w:r w:rsidR="0081689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Autonomnim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ženskim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centrom</w:t>
      </w:r>
      <w:r w:rsidR="009809FA">
        <w:rPr>
          <w:rFonts w:eastAsiaTheme="minorHAnsi"/>
          <w:sz w:val="24"/>
          <w:szCs w:val="24"/>
          <w:lang w:val="sr-Cyrl-RS"/>
        </w:rPr>
        <w:t xml:space="preserve">. </w:t>
      </w:r>
    </w:p>
    <w:p w:rsidR="009809FA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Bobana</w:t>
      </w:r>
      <w:r w:rsidR="009809FA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Macanović</w:t>
      </w:r>
      <w:r w:rsidR="009809FA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</w:t>
      </w:r>
      <w:r w:rsidR="009809FA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Autonomnog</w:t>
      </w:r>
      <w:r w:rsidR="009809FA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ženskog</w:t>
      </w:r>
      <w:r w:rsidR="009809FA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centra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istakla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taj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centar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već</w:t>
      </w:r>
      <w:r w:rsidR="009809FA">
        <w:rPr>
          <w:rFonts w:eastAsiaTheme="minorHAnsi"/>
          <w:sz w:val="24"/>
          <w:szCs w:val="24"/>
          <w:lang w:val="sr-Cyrl-RS"/>
        </w:rPr>
        <w:t xml:space="preserve"> 20 </w:t>
      </w:r>
      <w:r>
        <w:rPr>
          <w:rFonts w:eastAsiaTheme="minorHAnsi"/>
          <w:sz w:val="24"/>
          <w:szCs w:val="24"/>
          <w:lang w:val="sr-Cyrl-RS"/>
        </w:rPr>
        <w:t>godina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borbi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protiv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porodici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ženama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podržavaju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svaki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ide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tom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smeru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skladu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međunarodnim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dokumentima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regulišu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oblast</w:t>
      </w:r>
      <w:r w:rsidR="009809FA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Smatra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ovde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veoma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važna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uloga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narodnih</w:t>
      </w:r>
      <w:r w:rsidR="0081689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poslanica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narodnih</w:t>
      </w:r>
      <w:r w:rsidR="0081689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poslanika</w:t>
      </w:r>
      <w:r w:rsidR="009809FA">
        <w:rPr>
          <w:rFonts w:eastAsiaTheme="minorHAnsi"/>
          <w:sz w:val="24"/>
          <w:szCs w:val="24"/>
          <w:lang w:val="sr-Cyrl-RS"/>
        </w:rPr>
        <w:t>,</w:t>
      </w:r>
      <w:r w:rsidR="0081689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npr</w:t>
      </w:r>
      <w:r w:rsidR="00816898">
        <w:rPr>
          <w:rFonts w:eastAsiaTheme="minorHAnsi"/>
          <w:sz w:val="24"/>
          <w:szCs w:val="24"/>
          <w:lang w:val="sr-Cyrl-RS"/>
        </w:rPr>
        <w:t>.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učestvuju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kratkim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filmovima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predviđeni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projektom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taj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način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obrate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građanima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pitanjima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borbe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protiv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porodici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ženama</w:t>
      </w:r>
      <w:r w:rsidR="009809FA">
        <w:rPr>
          <w:rFonts w:eastAsiaTheme="minorHAnsi"/>
          <w:sz w:val="24"/>
          <w:szCs w:val="24"/>
          <w:lang w:val="sr-Cyrl-RS"/>
        </w:rPr>
        <w:t>.</w:t>
      </w:r>
    </w:p>
    <w:p w:rsidR="009809FA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Aleksandar</w:t>
      </w:r>
      <w:r w:rsidR="009809FA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Radulović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Kongresa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srpskog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ujedinjenja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predstavio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 w:rsidR="009809FA">
        <w:rPr>
          <w:rFonts w:eastAsiaTheme="minorHAnsi"/>
          <w:sz w:val="24"/>
          <w:szCs w:val="24"/>
          <w:lang w:val="en-US"/>
        </w:rPr>
        <w:t>Power Point</w:t>
      </w:r>
      <w:r w:rsidR="009809F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prezentaciji</w:t>
      </w:r>
      <w:r w:rsidR="009809FA">
        <w:rPr>
          <w:rFonts w:eastAsiaTheme="minorHAnsi"/>
          <w:sz w:val="24"/>
          <w:szCs w:val="24"/>
          <w:lang w:val="sr-Cyrl-RS"/>
        </w:rPr>
        <w:t>.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On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istakao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realizaciju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biti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uključena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produkcijska</w:t>
      </w:r>
      <w:r w:rsidR="00925E8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kuća</w:t>
      </w:r>
      <w:r w:rsidR="00612980" w:rsidRPr="00925E8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</w:t>
      </w:r>
      <w:r w:rsidR="00925E8A">
        <w:rPr>
          <w:rFonts w:eastAsiaTheme="minorHAnsi"/>
          <w:sz w:val="24"/>
          <w:szCs w:val="24"/>
          <w:lang w:val="sr-Cyrl-RS"/>
        </w:rPr>
        <w:t>-</w:t>
      </w:r>
      <w:r>
        <w:rPr>
          <w:rFonts w:eastAsiaTheme="minorHAnsi"/>
          <w:sz w:val="24"/>
          <w:szCs w:val="24"/>
          <w:lang w:val="sr-Cyrl-RS"/>
        </w:rPr>
        <w:t>kreativno</w:t>
      </w:r>
      <w:r w:rsidR="00612980" w:rsidRPr="00925E8A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koja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veliki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broj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referentnih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projekata</w:t>
      </w:r>
      <w:r w:rsidR="00FD318C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Kvalitet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poseduju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razlog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zbog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koga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predviđeno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njihovo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učešće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ovom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projektu</w:t>
      </w:r>
      <w:r w:rsidR="00612980">
        <w:rPr>
          <w:rFonts w:eastAsiaTheme="minorHAnsi"/>
          <w:sz w:val="24"/>
          <w:szCs w:val="24"/>
          <w:lang w:val="sr-Cyrl-RS"/>
        </w:rPr>
        <w:t>.</w:t>
      </w:r>
    </w:p>
    <w:p w:rsidR="00BD5813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Planirano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traje</w:t>
      </w:r>
      <w:r w:rsidR="00612980">
        <w:rPr>
          <w:rFonts w:eastAsiaTheme="minorHAnsi"/>
          <w:sz w:val="24"/>
          <w:szCs w:val="24"/>
          <w:lang w:val="sr-Cyrl-RS"/>
        </w:rPr>
        <w:t xml:space="preserve"> 2-3 </w:t>
      </w:r>
      <w:r>
        <w:rPr>
          <w:rFonts w:eastAsiaTheme="minorHAnsi"/>
          <w:sz w:val="24"/>
          <w:szCs w:val="24"/>
          <w:lang w:val="sr-Cyrl-RS"/>
        </w:rPr>
        <w:t>godine</w:t>
      </w:r>
      <w:r w:rsidR="00FD318C">
        <w:rPr>
          <w:rFonts w:eastAsiaTheme="minorHAnsi"/>
          <w:sz w:val="24"/>
          <w:szCs w:val="24"/>
          <w:lang w:val="sr-Cyrl-RS"/>
        </w:rPr>
        <w:t>.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Istakao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pored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zakonskog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okvira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postoji</w:t>
      </w:r>
      <w:r w:rsidR="00FD318C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problem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ženama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dalje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postoji</w:t>
      </w:r>
      <w:r w:rsidR="00FD318C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Stoga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potrebno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jačati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svest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tome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mogu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reše</w:t>
      </w:r>
      <w:r w:rsidR="00FD318C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Krajnji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reši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FD318C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ciljne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grupe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svega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svih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uzrasta</w:t>
      </w:r>
      <w:r w:rsidR="00FD318C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kao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deca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školskog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uzrasta</w:t>
      </w:r>
      <w:r w:rsidR="00FD318C">
        <w:rPr>
          <w:rFonts w:eastAsiaTheme="minorHAnsi"/>
          <w:sz w:val="24"/>
          <w:szCs w:val="24"/>
          <w:lang w:val="sr-Cyrl-RS"/>
        </w:rPr>
        <w:t>.</w:t>
      </w:r>
      <w:r w:rsidR="00612980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zamišljen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pet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faza</w:t>
      </w:r>
      <w:r w:rsidR="00591DCD">
        <w:rPr>
          <w:rFonts w:eastAsiaTheme="minorHAnsi"/>
          <w:sz w:val="24"/>
          <w:szCs w:val="24"/>
          <w:lang w:val="sr-Cyrl-RS"/>
        </w:rPr>
        <w:t xml:space="preserve">. </w:t>
      </w:r>
    </w:p>
    <w:p w:rsidR="00FD318C" w:rsidRPr="00BD5813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Prva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faza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podrazumeva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snimanje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serijala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15 </w:t>
      </w:r>
      <w:r>
        <w:rPr>
          <w:rFonts w:eastAsiaTheme="minorHAnsi"/>
          <w:sz w:val="24"/>
          <w:szCs w:val="24"/>
          <w:lang w:val="sr-Cyrl-RS"/>
        </w:rPr>
        <w:t>kratkometražnih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filmova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trajanju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 w:rsidR="00925E8A" w:rsidRPr="00BD5813">
        <w:rPr>
          <w:rFonts w:eastAsiaTheme="minorHAnsi"/>
          <w:sz w:val="24"/>
          <w:szCs w:val="24"/>
          <w:lang w:val="sr-Cyrl-RS"/>
        </w:rPr>
        <w:t>12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minuta</w:t>
      </w:r>
      <w:r w:rsidR="00FD318C" w:rsidRPr="00BD5813">
        <w:rPr>
          <w:rFonts w:eastAsiaTheme="minorHAnsi"/>
          <w:sz w:val="24"/>
          <w:szCs w:val="24"/>
          <w:lang w:val="sr-Cyrl-RS"/>
        </w:rPr>
        <w:t>,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budu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interesantni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informativni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prilagođeni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onome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kome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namenjeni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Svaki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film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konkretnu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temu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opis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realne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situacije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reč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stručnjaka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predlog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rešenja</w:t>
      </w:r>
      <w:r w:rsidR="00BD5813">
        <w:rPr>
          <w:rFonts w:eastAsiaTheme="minorHAnsi"/>
          <w:sz w:val="24"/>
          <w:szCs w:val="24"/>
          <w:lang w:val="sr-Cyrl-RS"/>
        </w:rPr>
        <w:t>,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kao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iskustvo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žena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koje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uspešno</w:t>
      </w:r>
      <w:r w:rsid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izborile</w:t>
      </w:r>
      <w:r w:rsid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ovim</w:t>
      </w:r>
      <w:r w:rsid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problemom</w:t>
      </w:r>
      <w:r w:rsidR="00FD318C" w:rsidRPr="00BD5813">
        <w:rPr>
          <w:rFonts w:eastAsiaTheme="minorHAnsi"/>
          <w:sz w:val="24"/>
          <w:szCs w:val="24"/>
          <w:lang w:val="sr-Cyrl-RS"/>
        </w:rPr>
        <w:t xml:space="preserve">. </w:t>
      </w:r>
    </w:p>
    <w:p w:rsidR="00FD318C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Druga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faza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promocija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filmova</w:t>
      </w:r>
      <w:r w:rsidR="00FD318C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Zamišljeno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filmovi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emituju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nekoj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nacionalnih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televizija</w:t>
      </w:r>
      <w:r w:rsidR="00591DCD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kao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lokalnim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televizijama</w:t>
      </w:r>
      <w:r w:rsidR="00591DCD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Takođe</w:t>
      </w:r>
      <w:r w:rsidR="00591DCD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organizovali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okrugli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stolovi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lokalnim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sredinama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kojima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članice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Ženske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liderske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mreže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iznele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svoja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iskustva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tome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kako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izgleda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zemljama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kojima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već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postoji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drugačija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svest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ovom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problemu</w:t>
      </w:r>
      <w:r w:rsidR="00591DCD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koji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važeći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međunarodni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standardi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uporedna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praksa</w:t>
      </w:r>
      <w:r w:rsidR="00591DCD">
        <w:rPr>
          <w:rFonts w:eastAsiaTheme="minorHAnsi"/>
          <w:sz w:val="24"/>
          <w:szCs w:val="24"/>
          <w:lang w:val="sr-Cyrl-RS"/>
        </w:rPr>
        <w:t xml:space="preserve">. </w:t>
      </w:r>
    </w:p>
    <w:p w:rsidR="00FD318C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Treća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faza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emitovanje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filmova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91DCD">
        <w:rPr>
          <w:rFonts w:eastAsiaTheme="minorHAnsi"/>
          <w:sz w:val="24"/>
          <w:szCs w:val="24"/>
          <w:lang w:val="sr-Cyrl-RS"/>
        </w:rPr>
        <w:t xml:space="preserve">  </w:t>
      </w:r>
      <w:r>
        <w:rPr>
          <w:rFonts w:eastAsiaTheme="minorHAnsi"/>
          <w:sz w:val="24"/>
          <w:szCs w:val="24"/>
          <w:lang w:val="sr-Cyrl-RS"/>
        </w:rPr>
        <w:t>edukativnih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radionica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školama</w:t>
      </w:r>
      <w:r w:rsidR="00FD318C">
        <w:rPr>
          <w:rFonts w:eastAsiaTheme="minorHAnsi"/>
          <w:sz w:val="24"/>
          <w:szCs w:val="24"/>
          <w:lang w:val="sr-Cyrl-RS"/>
        </w:rPr>
        <w:t>,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imaju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deluje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svest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mladih</w:t>
      </w:r>
      <w:r w:rsidR="00591DCD">
        <w:rPr>
          <w:rFonts w:eastAsiaTheme="minorHAnsi"/>
          <w:sz w:val="24"/>
          <w:szCs w:val="24"/>
          <w:lang w:val="sr-Cyrl-RS"/>
        </w:rPr>
        <w:t xml:space="preserve">. </w:t>
      </w:r>
    </w:p>
    <w:p w:rsidR="00FD318C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lastRenderedPageBreak/>
        <w:t>Četvrta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faza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izrada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štampanih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brošura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vodiča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bili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dostupni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svim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zainteresovanima</w:t>
      </w:r>
      <w:r w:rsidR="00FD318C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Ti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materijali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sadržavali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infomacije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kako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prepoznati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nasilnika</w:t>
      </w:r>
      <w:r w:rsidR="00591DCD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kome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obratiti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pomoć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neophodni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koraci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tom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procesu</w:t>
      </w:r>
      <w:r w:rsidR="00591DCD">
        <w:rPr>
          <w:rFonts w:eastAsiaTheme="minorHAnsi"/>
          <w:sz w:val="24"/>
          <w:szCs w:val="24"/>
          <w:lang w:val="sr-Cyrl-RS"/>
        </w:rPr>
        <w:t xml:space="preserve">. </w:t>
      </w:r>
    </w:p>
    <w:p w:rsidR="00591DCD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Peta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faza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umrežavanje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postojećih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lokalnih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nevladinih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organizacija</w:t>
      </w:r>
      <w:r w:rsidR="00591DCD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dodatna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edukacija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povezivanje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opštinama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taj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način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pružanje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podrške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naporima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Ministarstva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rada</w:t>
      </w:r>
      <w:r w:rsidR="00591DCD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zapošljavanja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socijalne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politike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uspostavljanju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održivih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rešenja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borbu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protiv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ženama</w:t>
      </w:r>
      <w:r w:rsidR="00591DCD">
        <w:rPr>
          <w:rFonts w:eastAsiaTheme="minorHAnsi"/>
          <w:sz w:val="24"/>
          <w:szCs w:val="24"/>
          <w:lang w:val="sr-Cyrl-RS"/>
        </w:rPr>
        <w:t>.</w:t>
      </w:r>
    </w:p>
    <w:p w:rsidR="00591DCD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Jelena</w:t>
      </w:r>
      <w:r w:rsidR="00591DCD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Sterđević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upoznala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članove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prilikom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konkurisanja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potrebno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nevladinu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organizaciju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konkuriše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institucionalno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podrže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državni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organi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bave</w:t>
      </w:r>
      <w:r w:rsidR="00591DC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tim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pitanjima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ideja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bila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ovog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Ministarstva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rada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zapošljavanja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socijalne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politike</w:t>
      </w:r>
      <w:r w:rsidR="00FD318C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kao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Ministarstva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unutrašnjih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poslova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zatraže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institucionalnu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podršku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ukoliko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dobiju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narednim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fazama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biti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potrebna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stručna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pomoć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kroz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učešće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filmovima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kao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okruglim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stolovima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radionicama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ostalim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planiranim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aktivnostima</w:t>
      </w:r>
      <w:r w:rsidR="00935E81">
        <w:rPr>
          <w:rFonts w:eastAsiaTheme="minorHAnsi"/>
          <w:sz w:val="24"/>
          <w:szCs w:val="24"/>
          <w:lang w:val="sr-Cyrl-RS"/>
        </w:rPr>
        <w:t xml:space="preserve">. </w:t>
      </w:r>
    </w:p>
    <w:p w:rsidR="00935E81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Predsednik</w:t>
      </w:r>
      <w:r w:rsidR="00935E81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Odbora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podsetio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ovaj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svog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konstituisanja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uvek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spreman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pruži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podršku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aktivnostima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idejama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projektima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imaju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borbu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protiv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porodici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nasilja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ženama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zaštitu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marginalizovanih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grupa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ugroženih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kategorija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stanovništva</w:t>
      </w:r>
      <w:r w:rsidR="00935E81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Povodom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prve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tačke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Dnevnog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reda</w:t>
      </w:r>
      <w:r w:rsidR="00FD318C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otvorio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raspravu</w:t>
      </w:r>
      <w:r w:rsidR="00935E81">
        <w:rPr>
          <w:rFonts w:eastAsiaTheme="minorHAnsi"/>
          <w:sz w:val="24"/>
          <w:szCs w:val="24"/>
          <w:lang w:val="sr-Cyrl-RS"/>
        </w:rPr>
        <w:t xml:space="preserve">: </w:t>
      </w:r>
    </w:p>
    <w:p w:rsidR="00BC7803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Snežana</w:t>
      </w:r>
      <w:r w:rsidR="00935E81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Stojanović</w:t>
      </w:r>
      <w:r w:rsidR="00935E81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Plavšić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istakla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ranijem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sazivu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ravnopravnost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polova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bavio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ovim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pitanjima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ovaj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tradiciju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dobro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upoznat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problemima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porodici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ženama</w:t>
      </w:r>
      <w:r w:rsidR="00935E81">
        <w:rPr>
          <w:rFonts w:eastAsiaTheme="minorHAnsi"/>
          <w:sz w:val="24"/>
          <w:szCs w:val="24"/>
          <w:lang w:val="sr-Cyrl-RS"/>
        </w:rPr>
        <w:t xml:space="preserve">. 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Takođe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istakla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volela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malo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više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informacija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ovom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projektu</w:t>
      </w:r>
      <w:r w:rsidR="00060E1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ali</w:t>
      </w:r>
      <w:r w:rsidR="00060E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Kongres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veoma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kredibilnog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partnera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Autonomni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ženski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centar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što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nju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opredeljuje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ideji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podršku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projektu</w:t>
      </w:r>
      <w:r w:rsidR="00FD318C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Želela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FD318C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nešto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više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čuje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samom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Konresu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kao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organizciji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nazivom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Srpsko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američka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liderska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mreža</w:t>
      </w:r>
      <w:r w:rsidR="00935E81">
        <w:rPr>
          <w:rFonts w:eastAsiaTheme="minorHAnsi"/>
          <w:sz w:val="24"/>
          <w:szCs w:val="24"/>
          <w:lang w:val="sr-Cyrl-RS"/>
        </w:rPr>
        <w:t xml:space="preserve">.  </w:t>
      </w:r>
      <w:r>
        <w:rPr>
          <w:rFonts w:eastAsiaTheme="minorHAnsi"/>
          <w:sz w:val="24"/>
          <w:szCs w:val="24"/>
          <w:lang w:val="sr-Cyrl-RS"/>
        </w:rPr>
        <w:t>Postavila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vezi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ovog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kojih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ministarstava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dobijena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podrška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način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ministarstva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učestvovati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jer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njeno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iskustvo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bilo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ušao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škole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jasnu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podršku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dozvolu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Ministarstva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prosvete</w:t>
      </w:r>
      <w:r w:rsidR="00935E81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Takođe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postavila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finansirati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ovaj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koji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konkurs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kod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organizacije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konkuriše</w:t>
      </w:r>
      <w:r w:rsidR="00935E81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koji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ciljevi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tog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konkursa</w:t>
      </w:r>
      <w:r w:rsidR="00935E81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Kao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primedbu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istakla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odredi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rešavanje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problema</w:t>
      </w:r>
      <w:r w:rsidR="00935E8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CA3A1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taj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neće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ostvariti</w:t>
      </w:r>
      <w:r w:rsidR="00BC780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jer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može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rešiti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jednim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projektom</w:t>
      </w:r>
      <w:r w:rsidR="00CA3A12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Ako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ciljne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grupe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deca</w:t>
      </w:r>
      <w:r w:rsidR="00CA3A1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tada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neće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rešiti</w:t>
      </w:r>
      <w:r w:rsidR="00BC7803">
        <w:rPr>
          <w:rFonts w:eastAsiaTheme="minorHAnsi"/>
          <w:sz w:val="24"/>
          <w:szCs w:val="24"/>
          <w:lang w:val="sr-Cyrl-RS"/>
        </w:rPr>
        <w:t>,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jer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muškarci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uglavnom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počinioci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nasilja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porodici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ženama</w:t>
      </w:r>
      <w:r w:rsidR="00BC7803">
        <w:rPr>
          <w:rFonts w:eastAsiaTheme="minorHAnsi"/>
          <w:sz w:val="24"/>
          <w:szCs w:val="24"/>
          <w:lang w:val="sr-Cyrl-RS"/>
        </w:rPr>
        <w:t xml:space="preserve">, 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oni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budu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grupa</w:t>
      </w:r>
      <w:r w:rsidR="00BC7803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Postavila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uključeni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rodnu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ravnopravnost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lokalnom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nivou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jer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oni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već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postoje</w:t>
      </w:r>
      <w:r w:rsidR="00BC780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mnoge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lokalne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zajednice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imaju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razvijene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strategije</w:t>
      </w:r>
      <w:r w:rsidR="00BC7803">
        <w:rPr>
          <w:rFonts w:eastAsiaTheme="minorHAnsi"/>
          <w:sz w:val="24"/>
          <w:szCs w:val="24"/>
          <w:lang w:val="sr-Cyrl-RS"/>
        </w:rPr>
        <w:t>.</w:t>
      </w:r>
    </w:p>
    <w:p w:rsidR="00CA3A12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Srđan</w:t>
      </w:r>
      <w:r w:rsidR="00CA3A12" w:rsidRPr="004156B8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Šajn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istakao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dobro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razmišlja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ovom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pravcu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nevladine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organizacije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pokreću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ovakve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incijative</w:t>
      </w:r>
      <w:r w:rsidR="00BC7803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Ukazao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postoji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višestruka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diskriminacija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Romkinja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postavio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neki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partnera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romska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nevladina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organizacija</w:t>
      </w:r>
      <w:r w:rsidR="00CA3A12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Mišljenja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faze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nisu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najbolje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opredeljene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aktivnosti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prepliću</w:t>
      </w:r>
      <w:r w:rsidR="00CA3A1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ih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trebalo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precizirati</w:t>
      </w:r>
      <w:r w:rsidR="00CA3A12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Misli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dobro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učestvuje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projektu</w:t>
      </w:r>
      <w:r w:rsidR="00CA3A1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ali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onda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učestvuje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monitoringu</w:t>
      </w:r>
      <w:r w:rsidR="00CA3A1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ukoliko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partner</w:t>
      </w:r>
      <w:r w:rsidR="00BC780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jer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Narodna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podrži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CA3A1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onda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određene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odgovornosti</w:t>
      </w:r>
      <w:r w:rsidR="00CA3A12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Zato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predložio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veće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učešće</w:t>
      </w:r>
      <w:r w:rsidR="00CA3A12">
        <w:rPr>
          <w:rFonts w:eastAsiaTheme="minorHAnsi"/>
          <w:sz w:val="24"/>
          <w:szCs w:val="24"/>
          <w:lang w:val="sr-Cyrl-RS"/>
        </w:rPr>
        <w:t xml:space="preserve">  </w:t>
      </w:r>
      <w:r>
        <w:rPr>
          <w:rFonts w:eastAsiaTheme="minorHAnsi"/>
          <w:sz w:val="24"/>
          <w:szCs w:val="24"/>
          <w:lang w:val="sr-Cyrl-RS"/>
        </w:rPr>
        <w:t>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upravljanju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projektom</w:t>
      </w:r>
      <w:r w:rsidR="00CA3A12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Ukoliko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stane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stanovište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naše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strateško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opredeljenje</w:t>
      </w:r>
      <w:r w:rsidR="00CA3A1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onda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trebalo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pomogne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izvrše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neke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intervencije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samom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projektu</w:t>
      </w:r>
      <w:r w:rsidR="00CA3A12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On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ovaj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vidi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dobru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ideju</w:t>
      </w:r>
      <w:r w:rsidR="00CA3A12">
        <w:rPr>
          <w:rFonts w:eastAsiaTheme="minorHAnsi"/>
          <w:sz w:val="24"/>
          <w:szCs w:val="24"/>
          <w:lang w:val="sr-Cyrl-RS"/>
        </w:rPr>
        <w:t>,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ali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smatra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zajedno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radimo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definisanju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samog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neka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članica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Odobra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tome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učestvuje</w:t>
      </w:r>
      <w:r w:rsidR="00CA3A12">
        <w:rPr>
          <w:rFonts w:eastAsiaTheme="minorHAnsi"/>
          <w:sz w:val="24"/>
          <w:szCs w:val="24"/>
          <w:lang w:val="sr-Cyrl-RS"/>
        </w:rPr>
        <w:t xml:space="preserve">. </w:t>
      </w:r>
    </w:p>
    <w:p w:rsidR="00CA3A12" w:rsidRDefault="0036290B" w:rsidP="00BC7803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Jelena</w:t>
      </w:r>
      <w:r w:rsidR="00CA3A12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Sterđević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odgovarajući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članova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istakla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Kongres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nevladina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organizacija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osnovan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</w:t>
      </w:r>
      <w:r w:rsidR="00CA3A12">
        <w:rPr>
          <w:rFonts w:eastAsiaTheme="minorHAnsi"/>
          <w:sz w:val="24"/>
          <w:szCs w:val="24"/>
          <w:lang w:val="sr-Cyrl-RS"/>
        </w:rPr>
        <w:t xml:space="preserve"> 20 </w:t>
      </w:r>
      <w:r>
        <w:rPr>
          <w:rFonts w:eastAsiaTheme="minorHAnsi"/>
          <w:sz w:val="24"/>
          <w:szCs w:val="24"/>
          <w:lang w:val="sr-Cyrl-RS"/>
        </w:rPr>
        <w:t>godina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SAD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Srbiji</w:t>
      </w:r>
      <w:r w:rsidR="00CA3A12">
        <w:rPr>
          <w:rFonts w:eastAsiaTheme="minorHAnsi"/>
          <w:sz w:val="24"/>
          <w:szCs w:val="24"/>
          <w:lang w:val="sr-Cyrl-RS"/>
        </w:rPr>
        <w:t>.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Kongres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lastRenderedPageBreak/>
        <w:t>različitim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projektima</w:t>
      </w:r>
      <w:r w:rsidR="00BC780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ovo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prvi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put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angažuje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ovim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pitanjima</w:t>
      </w:r>
      <w:r w:rsidR="00BC7803">
        <w:rPr>
          <w:rFonts w:eastAsiaTheme="minorHAnsi"/>
          <w:sz w:val="24"/>
          <w:szCs w:val="24"/>
          <w:lang w:val="sr-Cyrl-RS"/>
        </w:rPr>
        <w:t>.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Mreža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aktivirana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dve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godine</w:t>
      </w:r>
      <w:r w:rsidR="00CA3A1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kada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 w:rsidR="00CA3A12">
        <w:rPr>
          <w:rFonts w:eastAsiaTheme="minorHAnsi"/>
          <w:sz w:val="24"/>
          <w:szCs w:val="24"/>
          <w:lang w:val="sr-Cyrl-RS"/>
        </w:rPr>
        <w:t xml:space="preserve">20 </w:t>
      </w:r>
      <w:r>
        <w:rPr>
          <w:rFonts w:eastAsiaTheme="minorHAnsi"/>
          <w:sz w:val="24"/>
          <w:szCs w:val="24"/>
          <w:lang w:val="sr-Cyrl-RS"/>
        </w:rPr>
        <w:t>žena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išlo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Sjedinjene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američke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države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gostovale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Parlamentu</w:t>
      </w:r>
      <w:r w:rsidR="00BC780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privatnim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državim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institucijama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vode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žene</w:t>
      </w:r>
      <w:r w:rsidR="00CA3A12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Nakon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toga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Amerike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gostovale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 w:rsidR="00CA3A12">
        <w:rPr>
          <w:rFonts w:eastAsiaTheme="minorHAnsi"/>
          <w:sz w:val="24"/>
          <w:szCs w:val="24"/>
          <w:lang w:val="sr-Cyrl-RS"/>
        </w:rPr>
        <w:t xml:space="preserve">9. </w:t>
      </w:r>
      <w:r>
        <w:rPr>
          <w:rFonts w:eastAsiaTheme="minorHAnsi"/>
          <w:sz w:val="24"/>
          <w:szCs w:val="24"/>
          <w:lang w:val="sr-Cyrl-RS"/>
        </w:rPr>
        <w:t>marta</w:t>
      </w:r>
      <w:r w:rsidR="004156B8">
        <w:rPr>
          <w:rFonts w:eastAsiaTheme="minorHAnsi"/>
          <w:sz w:val="24"/>
          <w:szCs w:val="24"/>
          <w:lang w:val="sr-Cyrl-RS"/>
        </w:rPr>
        <w:t xml:space="preserve"> 2012. </w:t>
      </w:r>
      <w:r>
        <w:rPr>
          <w:rFonts w:eastAsiaTheme="minorHAnsi"/>
          <w:sz w:val="24"/>
          <w:szCs w:val="24"/>
          <w:lang w:val="sr-Cyrl-RS"/>
        </w:rPr>
        <w:t>godine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održana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konferencija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Narodnoj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skupštini</w:t>
      </w:r>
      <w:r w:rsidR="00CA3A12">
        <w:rPr>
          <w:rFonts w:eastAsiaTheme="minorHAnsi"/>
          <w:sz w:val="24"/>
          <w:szCs w:val="24"/>
          <w:lang w:val="sr-Cyrl-RS"/>
        </w:rPr>
        <w:t>.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obzirom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postoje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već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umrežene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voljne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rade</w:t>
      </w:r>
      <w:r w:rsidR="00BC780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advokata</w:t>
      </w:r>
      <w:r w:rsidR="00CA3A12">
        <w:rPr>
          <w:rFonts w:eastAsiaTheme="minorHAnsi"/>
          <w:sz w:val="24"/>
          <w:szCs w:val="24"/>
          <w:lang w:val="sr-Cyrl-RS"/>
        </w:rPr>
        <w:t>,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sociologa</w:t>
      </w:r>
      <w:r w:rsidR="00CA3A1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psihologa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drugih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profesija</w:t>
      </w:r>
      <w:r w:rsidR="00BC7803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milili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dobar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potencijal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iskoristiti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rešavanju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ovog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krupnog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problema</w:t>
      </w:r>
      <w:r w:rsidR="00BC7803">
        <w:rPr>
          <w:rFonts w:eastAsiaTheme="minorHAnsi"/>
          <w:sz w:val="24"/>
          <w:szCs w:val="24"/>
          <w:lang w:val="sr-Cyrl-RS"/>
        </w:rPr>
        <w:t>.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Kongres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radio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različitim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projektima</w:t>
      </w:r>
      <w:r w:rsidR="004156B8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npr</w:t>
      </w:r>
      <w:r w:rsidR="004156B8">
        <w:rPr>
          <w:rFonts w:eastAsiaTheme="minorHAnsi"/>
          <w:sz w:val="24"/>
          <w:szCs w:val="24"/>
          <w:lang w:val="sr-Cyrl-RS"/>
        </w:rPr>
        <w:t>.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vezi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Zakona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restituciji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Zakona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dijaspori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zahvaljuje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ovde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iznetim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sugestijama</w:t>
      </w:r>
      <w:r w:rsidR="00CA3A12">
        <w:rPr>
          <w:rFonts w:eastAsiaTheme="minorHAnsi"/>
          <w:sz w:val="24"/>
          <w:szCs w:val="24"/>
          <w:lang w:val="sr-Cyrl-RS"/>
        </w:rPr>
        <w:t>.</w:t>
      </w:r>
    </w:p>
    <w:p w:rsidR="002B3039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Bobana</w:t>
      </w:r>
      <w:r w:rsidR="00CA3A12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Macanović</w:t>
      </w:r>
      <w:r w:rsidR="00CA3A1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odgovarajući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članova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istakla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Autonomni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ženski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centar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uključio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ovaj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BC780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više</w:t>
      </w:r>
      <w:r w:rsidR="00DB6462">
        <w:rPr>
          <w:rFonts w:eastAsiaTheme="minorHAnsi"/>
          <w:sz w:val="24"/>
          <w:szCs w:val="24"/>
          <w:lang w:val="sr-Cyrl-RS"/>
        </w:rPr>
        <w:t xml:space="preserve">  </w:t>
      </w:r>
      <w:r>
        <w:rPr>
          <w:rFonts w:eastAsiaTheme="minorHAnsi"/>
          <w:sz w:val="24"/>
          <w:szCs w:val="24"/>
          <w:lang w:val="sr-Cyrl-RS"/>
        </w:rPr>
        <w:t>kao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konsultant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jer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jako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bitno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promovišu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vrednosti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imali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vidu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uključiti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lokalne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mehanizme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rodnu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ravnopravnost</w:t>
      </w:r>
      <w:r w:rsidR="00DB6462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U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ovom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projektu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više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promociji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podizanju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svesti</w:t>
      </w:r>
      <w:r w:rsidR="002B3039">
        <w:rPr>
          <w:rFonts w:eastAsiaTheme="minorHAnsi"/>
          <w:sz w:val="24"/>
          <w:szCs w:val="24"/>
          <w:lang w:val="sr-Cyrl-RS"/>
        </w:rPr>
        <w:t>.</w:t>
      </w:r>
    </w:p>
    <w:p w:rsidR="002B3039" w:rsidRDefault="00DB6462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b/>
          <w:sz w:val="24"/>
          <w:szCs w:val="24"/>
          <w:lang w:val="sr-Cyrl-RS"/>
        </w:rPr>
        <w:t>Presednik</w:t>
      </w:r>
      <w:r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b/>
          <w:sz w:val="24"/>
          <w:szCs w:val="24"/>
          <w:lang w:val="sr-Cyrl-RS"/>
        </w:rPr>
        <w:t>Odbora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naglasio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da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rok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za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predaju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projekta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 xml:space="preserve">12. </w:t>
      </w:r>
      <w:r w:rsidR="0036290B">
        <w:rPr>
          <w:rFonts w:eastAsiaTheme="minorHAnsi"/>
          <w:sz w:val="24"/>
          <w:szCs w:val="24"/>
          <w:lang w:val="sr-Cyrl-RS"/>
        </w:rPr>
        <w:t>februar</w:t>
      </w:r>
      <w:r>
        <w:rPr>
          <w:rFonts w:eastAsiaTheme="minorHAnsi"/>
          <w:sz w:val="24"/>
          <w:szCs w:val="24"/>
          <w:lang w:val="sr-Cyrl-RS"/>
        </w:rPr>
        <w:t xml:space="preserve">. </w:t>
      </w:r>
      <w:r w:rsidR="0036290B">
        <w:rPr>
          <w:rFonts w:eastAsiaTheme="minorHAnsi"/>
          <w:sz w:val="24"/>
          <w:szCs w:val="24"/>
          <w:lang w:val="sr-Cyrl-RS"/>
        </w:rPr>
        <w:t>Projekat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se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podnosi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Ujedinjenim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nacijama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smatra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da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su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članovi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Odbora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pomogli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svojim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sugestijama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da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projekat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bude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što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celovitiji</w:t>
      </w:r>
      <w:r>
        <w:rPr>
          <w:rFonts w:eastAsiaTheme="minorHAnsi"/>
          <w:sz w:val="24"/>
          <w:szCs w:val="24"/>
          <w:lang w:val="sr-Cyrl-RS"/>
        </w:rPr>
        <w:t>.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Takođe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pozvao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predstavnike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Kongresa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da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još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jednom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dostave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u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elektronskoj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formi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podatke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o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kojima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su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govorili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partnerima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koje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su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 w:rsidR="0036290B">
        <w:rPr>
          <w:rFonts w:eastAsiaTheme="minorHAnsi"/>
          <w:sz w:val="24"/>
          <w:szCs w:val="24"/>
          <w:lang w:val="sr-Cyrl-RS"/>
        </w:rPr>
        <w:t>pominjali</w:t>
      </w:r>
      <w:r w:rsidR="002B3039">
        <w:rPr>
          <w:rFonts w:eastAsiaTheme="minorHAnsi"/>
          <w:sz w:val="24"/>
          <w:szCs w:val="24"/>
          <w:lang w:val="sr-Cyrl-RS"/>
        </w:rPr>
        <w:t xml:space="preserve">. </w:t>
      </w:r>
    </w:p>
    <w:p w:rsidR="00DB6462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Jelena</w:t>
      </w:r>
      <w:r w:rsidR="002B3039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Sterđević</w:t>
      </w:r>
      <w:r w:rsidR="002B3039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odgovarajući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Snežane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Stojanović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Plavšić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istakla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putem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filmova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promocijom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školama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obraćaju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svima</w:t>
      </w:r>
      <w:r w:rsidR="00DB646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samo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ženama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deci</w:t>
      </w:r>
      <w:r w:rsidR="002B3039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već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muškarcima</w:t>
      </w:r>
      <w:r w:rsidR="002B3039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tako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utiče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njih</w:t>
      </w:r>
      <w:r w:rsidR="00DB6462">
        <w:rPr>
          <w:rFonts w:eastAsiaTheme="minorHAnsi"/>
          <w:sz w:val="24"/>
          <w:szCs w:val="24"/>
          <w:lang w:val="sr-Cyrl-RS"/>
        </w:rPr>
        <w:t xml:space="preserve">. </w:t>
      </w:r>
    </w:p>
    <w:p w:rsidR="00DB6462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Snežana</w:t>
      </w:r>
      <w:r w:rsidR="00DB6462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Stojanović</w:t>
      </w:r>
      <w:r w:rsidR="00DB6462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Plavšić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odgovorila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upravo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tome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ogledaju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njene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sumnje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ovaj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DB646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jer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nije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bilo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rečeno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predstavljanju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2B3039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plaši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postoji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raskorak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između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onoga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što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želi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kako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ostvariti</w:t>
      </w:r>
      <w:r w:rsidR="002B3039">
        <w:rPr>
          <w:rFonts w:eastAsiaTheme="minorHAnsi"/>
          <w:sz w:val="24"/>
          <w:szCs w:val="24"/>
          <w:lang w:val="sr-Cyrl-RS"/>
        </w:rPr>
        <w:t>.</w:t>
      </w:r>
      <w:r w:rsidR="00DB646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Kritika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ide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pripremi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sednice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jer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materijalu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trebali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dobiju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informacije</w:t>
      </w:r>
      <w:r w:rsidR="00204ED2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Smatra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podrži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zna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moći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bude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realizovan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ponovila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imaju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potvrdu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Ministarstva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prosvete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moći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uđu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škole</w:t>
      </w:r>
      <w:r w:rsidR="002B3039">
        <w:rPr>
          <w:rFonts w:eastAsiaTheme="minorHAnsi"/>
          <w:sz w:val="24"/>
          <w:szCs w:val="24"/>
          <w:lang w:val="sr-Cyrl-RS"/>
        </w:rPr>
        <w:t>.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</w:p>
    <w:p w:rsidR="00204ED2" w:rsidRDefault="0036290B" w:rsidP="00B54FA2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Elvira</w:t>
      </w:r>
      <w:r w:rsidR="002B3039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Kovač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složila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pitanjima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postavila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Snežana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Stojanovć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Plavšić</w:t>
      </w:r>
      <w:r w:rsidR="00204ED2">
        <w:rPr>
          <w:rFonts w:eastAsiaTheme="minorHAnsi"/>
          <w:sz w:val="24"/>
          <w:szCs w:val="24"/>
          <w:lang w:val="sr-Cyrl-RS"/>
        </w:rPr>
        <w:t>,</w:t>
      </w:r>
      <w:r w:rsidR="002B3039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ali</w:t>
      </w:r>
      <w:r w:rsidR="0091021D">
        <w:rPr>
          <w:rFonts w:eastAsiaTheme="minorHAnsi"/>
          <w:sz w:val="24"/>
          <w:szCs w:val="24"/>
          <w:lang w:val="sr-Cyrl-RS"/>
        </w:rPr>
        <w:t xml:space="preserve">, 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kao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ovde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prisutne</w:t>
      </w:r>
      <w:r w:rsidR="0091021D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veoma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zabrinjava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ovaj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problem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tema</w:t>
      </w:r>
      <w:r w:rsidR="0091021D">
        <w:rPr>
          <w:rFonts w:eastAsiaTheme="minorHAnsi"/>
          <w:sz w:val="24"/>
          <w:szCs w:val="24"/>
          <w:lang w:val="sr-Cyrl-RS"/>
        </w:rPr>
        <w:t>.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Zato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smatra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podržimo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bave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ovim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pitanjima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rade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edukaciji</w:t>
      </w:r>
      <w:r w:rsidR="00204ED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promociji</w:t>
      </w:r>
      <w:r w:rsidR="0091021D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podizanju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svesti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javnosti</w:t>
      </w:r>
      <w:r w:rsidR="0091021D">
        <w:rPr>
          <w:rFonts w:eastAsiaTheme="minorHAnsi"/>
          <w:sz w:val="24"/>
          <w:szCs w:val="24"/>
          <w:lang w:val="sr-Cyrl-RS"/>
        </w:rPr>
        <w:t>.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Smatra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pruži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podršku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projektu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zanimljivo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nam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uopšte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prvi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put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neko</w:t>
      </w:r>
      <w:r w:rsidR="00204ED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obraća</w:t>
      </w:r>
      <w:r w:rsidR="00E4061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tražeći</w:t>
      </w:r>
      <w:r w:rsidR="00E4061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podršku</w:t>
      </w:r>
      <w:r w:rsidR="00E4061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E40611">
        <w:rPr>
          <w:rFonts w:eastAsiaTheme="minorHAnsi"/>
          <w:sz w:val="24"/>
          <w:szCs w:val="24"/>
          <w:lang w:val="sr-Cyrl-RS"/>
        </w:rPr>
        <w:t xml:space="preserve">. </w:t>
      </w:r>
    </w:p>
    <w:p w:rsidR="0091021D" w:rsidRDefault="0036290B" w:rsidP="00702B5B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Srđan</w:t>
      </w:r>
      <w:r w:rsidR="00E40611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Šajn</w:t>
      </w:r>
      <w:r w:rsidR="00E40611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smatra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dobra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praksa</w:t>
      </w:r>
      <w:r w:rsidR="00702B5B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ali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što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kratak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rok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nije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smetnja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dopuni</w:t>
      </w:r>
      <w:r w:rsidR="0091021D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Ako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već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učesnik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aktivnosti</w:t>
      </w:r>
      <w:r w:rsidR="00702B5B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treba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iskoriste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svi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kapaciteti</w:t>
      </w:r>
      <w:r w:rsidR="0091021D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npr</w:t>
      </w:r>
      <w:r w:rsidR="0091021D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ako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prezentovali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filmovi</w:t>
      </w:r>
      <w:r w:rsidR="00702B5B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događaji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bili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medijski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propraćeni</w:t>
      </w:r>
      <w:r w:rsidR="00702B5B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Iz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prezentacije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može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zaključi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te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aktivnosti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predviđene</w:t>
      </w:r>
      <w:r w:rsidR="00702B5B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Članice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imaju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mnogo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iskustva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stoga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predložio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ovlasti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koleginicu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zajedno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predstavnicima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Kongresa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doprinela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tome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projekat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bude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sveobuhvatan</w:t>
      </w:r>
      <w:r w:rsidR="00702B5B">
        <w:rPr>
          <w:rFonts w:eastAsiaTheme="minorHAnsi"/>
          <w:sz w:val="24"/>
          <w:szCs w:val="24"/>
          <w:lang w:val="sr-Cyrl-RS"/>
        </w:rPr>
        <w:t xml:space="preserve">. </w:t>
      </w:r>
    </w:p>
    <w:p w:rsidR="00702B5B" w:rsidRDefault="0036290B" w:rsidP="00702B5B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b/>
          <w:sz w:val="24"/>
          <w:szCs w:val="24"/>
          <w:lang w:val="sr-Cyrl-RS"/>
        </w:rPr>
        <w:t>Predsednik</w:t>
      </w:r>
      <w:r w:rsidR="0091021D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Odbora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istakao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treba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izlazimo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svojih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nadležnosti</w:t>
      </w:r>
      <w:r w:rsidR="004156B8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Svakako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potrebno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bude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obavešten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krajnjem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ishodu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čim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bude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doneta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odluka</w:t>
      </w:r>
      <w:r w:rsidR="0091021D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Tada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ćemo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imati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sednicu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kojoj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ćemo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moći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4156B8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odredimo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neke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naše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predstavnike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učestvovati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realizaciji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biti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prilici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periodu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trajanja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projekta</w:t>
      </w:r>
      <w:r w:rsidR="0091021D">
        <w:rPr>
          <w:rFonts w:eastAsiaTheme="minorHAnsi"/>
          <w:sz w:val="24"/>
          <w:szCs w:val="24"/>
          <w:lang w:val="sr-Cyrl-RS"/>
        </w:rPr>
        <w:t>,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to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tri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godine</w:t>
      </w:r>
      <w:r w:rsidR="0091021D">
        <w:rPr>
          <w:rFonts w:eastAsiaTheme="minorHAnsi"/>
          <w:sz w:val="24"/>
          <w:szCs w:val="24"/>
          <w:lang w:val="sr-Cyrl-RS"/>
        </w:rPr>
        <w:t>,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daju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svoj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doprinos</w:t>
      </w:r>
      <w:r w:rsidR="00702B5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projektnim</w:t>
      </w:r>
      <w:r w:rsidR="0091021D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aktivnostima</w:t>
      </w:r>
      <w:r w:rsidR="00702B5B">
        <w:rPr>
          <w:rFonts w:eastAsiaTheme="minorHAnsi"/>
          <w:sz w:val="24"/>
          <w:szCs w:val="24"/>
          <w:lang w:val="sr-Cyrl-RS"/>
        </w:rPr>
        <w:t xml:space="preserve">. </w:t>
      </w:r>
    </w:p>
    <w:p w:rsidR="0091021D" w:rsidRPr="0091021D" w:rsidRDefault="0036290B" w:rsidP="00702B5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Nakon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okončanja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rasprave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tačkom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="0091021D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stavio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</w:rPr>
        <w:t>glasanje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redlog</w:t>
      </w:r>
      <w:r w:rsidR="0091021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zaključka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podrži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Kongresa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srpskog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ujedinjenja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nazivom</w:t>
      </w:r>
      <w:r w:rsidR="008043A2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Moj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mojim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rukama</w:t>
      </w:r>
      <w:r w:rsidR="008043A2">
        <w:rPr>
          <w:sz w:val="24"/>
          <w:szCs w:val="24"/>
          <w:lang w:val="sr-Cyrl-RS"/>
        </w:rPr>
        <w:t>“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dobijanja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kod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Ujedinjenih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nacija</w:t>
      </w:r>
      <w:r w:rsidR="0091021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daljim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aktivnostima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apliciranjem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donošenjem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predlogu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Kongres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srpskog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ujedinjenja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obavestiti</w:t>
      </w:r>
      <w:r w:rsidR="009102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91021D">
        <w:rPr>
          <w:sz w:val="24"/>
          <w:szCs w:val="24"/>
          <w:lang w:val="sr-Cyrl-RS"/>
        </w:rPr>
        <w:t xml:space="preserve">. </w:t>
      </w:r>
    </w:p>
    <w:p w:rsidR="008043A2" w:rsidRDefault="0036290B" w:rsidP="00702B5B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Članovi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Odbora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su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većinom</w:t>
      </w:r>
      <w:r w:rsidR="008043A2" w:rsidRPr="00BD5813">
        <w:rPr>
          <w:rFonts w:eastAsiaTheme="minorHAnsi"/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sz w:val="24"/>
          <w:szCs w:val="24"/>
          <w:lang w:val="sr-Cyrl-RS"/>
        </w:rPr>
        <w:t>glasova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USVOJILI</w:t>
      </w:r>
      <w:r w:rsidR="00BD5813">
        <w:rPr>
          <w:rFonts w:eastAsiaTheme="minorHAnsi"/>
          <w:sz w:val="24"/>
          <w:szCs w:val="24"/>
          <w:lang w:val="sr-Cyrl-RS"/>
        </w:rPr>
        <w:t xml:space="preserve"> </w:t>
      </w:r>
    </w:p>
    <w:p w:rsidR="008043A2" w:rsidRDefault="008043A2" w:rsidP="008043A2">
      <w:pPr>
        <w:rPr>
          <w:rFonts w:eastAsiaTheme="minorHAnsi"/>
          <w:sz w:val="24"/>
          <w:szCs w:val="24"/>
          <w:lang w:val="sr-Cyrl-RS"/>
        </w:rPr>
      </w:pPr>
    </w:p>
    <w:p w:rsidR="003B7408" w:rsidRDefault="0036290B" w:rsidP="008043A2">
      <w:pPr>
        <w:jc w:val="center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Z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Lj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8043A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</w:t>
      </w:r>
    </w:p>
    <w:p w:rsidR="008043A2" w:rsidRPr="00492966" w:rsidRDefault="008043A2" w:rsidP="008043A2">
      <w:pPr>
        <w:jc w:val="center"/>
        <w:rPr>
          <w:szCs w:val="24"/>
        </w:rPr>
      </w:pPr>
    </w:p>
    <w:p w:rsidR="008043A2" w:rsidRPr="0091021D" w:rsidRDefault="0036290B" w:rsidP="008043A2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podržava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Kongresa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srpskog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ujedinjenja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8043A2">
        <w:rPr>
          <w:sz w:val="24"/>
          <w:szCs w:val="24"/>
          <w:lang w:val="sr-Cyrl-RS"/>
        </w:rPr>
        <w:t xml:space="preserve"> </w:t>
      </w:r>
      <w:r w:rsidR="004156B8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Moj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mojim</w:t>
      </w:r>
      <w:r w:rsidR="00415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rukama</w:t>
      </w:r>
      <w:r w:rsidR="004156B8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u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dobijanja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Ujedinjenih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nacija</w:t>
      </w:r>
      <w:r w:rsidR="008043A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daljim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aktivnostima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apliciranjem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donošenjem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predlogu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Kongres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srpskog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ujedinjenja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obavestiti</w:t>
      </w:r>
      <w:r w:rsidR="008043A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8043A2">
        <w:rPr>
          <w:sz w:val="24"/>
          <w:szCs w:val="24"/>
          <w:lang w:val="sr-Cyrl-RS"/>
        </w:rPr>
        <w:t xml:space="preserve">. </w:t>
      </w:r>
    </w:p>
    <w:p w:rsidR="008E0171" w:rsidRDefault="008E0171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BD5813" w:rsidRDefault="00BD5813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A62B85" w:rsidRPr="008E0171" w:rsidRDefault="0036290B" w:rsidP="004146E6">
      <w:pPr>
        <w:pStyle w:val="NoSpacing"/>
        <w:ind w:firstLine="72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</w:rPr>
        <w:t>DRUGA</w:t>
      </w:r>
      <w:r w:rsidR="00963707" w:rsidRPr="002A4880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TAČKA</w:t>
      </w:r>
      <w:r w:rsidR="00963707" w:rsidRPr="008E0171">
        <w:rPr>
          <w:rFonts w:ascii="Times New Roman" w:hAnsi="Times New Roman"/>
          <w:b/>
          <w:szCs w:val="24"/>
        </w:rPr>
        <w:t xml:space="preserve"> </w:t>
      </w:r>
      <w:r w:rsidR="00A62B85" w:rsidRPr="008E0171">
        <w:rPr>
          <w:rFonts w:ascii="Times New Roman" w:hAnsi="Times New Roman"/>
          <w:b/>
          <w:szCs w:val="24"/>
        </w:rPr>
        <w:t>–</w:t>
      </w:r>
      <w:r w:rsidR="00963707" w:rsidRPr="008E01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Razmatranje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Predloga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odluke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utvrđivanju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sastava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Komisije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praćenje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sprovođenja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Nacionalnog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akcionog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plana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primenu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Rezolucije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1325 </w:t>
      </w:r>
      <w:r>
        <w:rPr>
          <w:rFonts w:ascii="Times New Roman" w:hAnsi="Times New Roman"/>
          <w:b/>
          <w:szCs w:val="24"/>
          <w:lang w:val="sr-Cyrl-CS"/>
        </w:rPr>
        <w:t>Saveta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bezbednosti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Ujedinjenih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nacija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Cs w:val="24"/>
          <w:lang w:val="sr-Cyrl-CS"/>
        </w:rPr>
        <w:t>Žene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mir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bezbednost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Republici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Srbiji</w:t>
      </w:r>
      <w:r w:rsidR="00A62B85" w:rsidRPr="008E0171">
        <w:rPr>
          <w:rFonts w:ascii="Times New Roman" w:hAnsi="Times New Roman"/>
          <w:b/>
          <w:szCs w:val="24"/>
          <w:lang w:val="sr-Cyrl-CS"/>
        </w:rPr>
        <w:t xml:space="preserve"> (2010-2015);</w:t>
      </w:r>
    </w:p>
    <w:p w:rsidR="00A62B85" w:rsidRDefault="00A62B85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FD02C8" w:rsidRDefault="00FD02C8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36290B">
        <w:rPr>
          <w:rFonts w:ascii="Times New Roman" w:hAnsi="Times New Roman"/>
          <w:szCs w:val="24"/>
          <w:lang w:val="sr-Cyrl-RS"/>
        </w:rPr>
        <w:t>Narodna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skupština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Pr="008043A2">
        <w:rPr>
          <w:rFonts w:ascii="Times New Roman" w:hAnsi="Times New Roman"/>
          <w:szCs w:val="24"/>
          <w:lang w:val="sr-Cyrl-RS"/>
        </w:rPr>
        <w:t xml:space="preserve">29. </w:t>
      </w:r>
      <w:r w:rsidR="0036290B">
        <w:rPr>
          <w:rFonts w:ascii="Times New Roman" w:hAnsi="Times New Roman"/>
          <w:szCs w:val="24"/>
          <w:lang w:val="sr-Cyrl-RS"/>
        </w:rPr>
        <w:t>novembra</w:t>
      </w:r>
      <w:r w:rsidRPr="008043A2">
        <w:rPr>
          <w:rFonts w:ascii="Times New Roman" w:hAnsi="Times New Roman"/>
          <w:szCs w:val="24"/>
          <w:lang w:val="sr-Cyrl-RS"/>
        </w:rPr>
        <w:t xml:space="preserve"> 2011. </w:t>
      </w:r>
      <w:r w:rsidR="0036290B">
        <w:rPr>
          <w:rFonts w:ascii="Times New Roman" w:hAnsi="Times New Roman"/>
          <w:szCs w:val="24"/>
          <w:lang w:val="sr-Cyrl-RS"/>
        </w:rPr>
        <w:t>godine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donela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Odluku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36290B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obrazovanju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Komisije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praćenje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sprovođenja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Nacionalnog</w:t>
      </w:r>
      <w:r w:rsidR="008043A2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akcionog</w:t>
      </w:r>
      <w:r w:rsidR="008043A2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plana</w:t>
      </w:r>
      <w:r w:rsidR="008043A2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primenu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Rezolucije</w:t>
      </w:r>
      <w:r>
        <w:rPr>
          <w:rFonts w:ascii="Times New Roman" w:hAnsi="Times New Roman"/>
          <w:szCs w:val="24"/>
          <w:lang w:val="sr-Cyrl-RS"/>
        </w:rPr>
        <w:t xml:space="preserve"> 1325 </w:t>
      </w:r>
      <w:r w:rsidR="0036290B">
        <w:rPr>
          <w:rFonts w:ascii="Times New Roman" w:hAnsi="Times New Roman"/>
          <w:szCs w:val="24"/>
          <w:lang w:val="sr-Cyrl-RS"/>
        </w:rPr>
        <w:t>SB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UN</w:t>
      </w:r>
      <w:r>
        <w:rPr>
          <w:rFonts w:ascii="Times New Roman" w:hAnsi="Times New Roman"/>
          <w:szCs w:val="24"/>
          <w:lang w:val="sr-Cyrl-RS"/>
        </w:rPr>
        <w:t xml:space="preserve"> – </w:t>
      </w:r>
      <w:r w:rsidR="0036290B">
        <w:rPr>
          <w:rFonts w:ascii="Times New Roman" w:hAnsi="Times New Roman"/>
          <w:szCs w:val="24"/>
          <w:lang w:val="sr-Cyrl-RS"/>
        </w:rPr>
        <w:t>Žene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mir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bezbednost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RS</w:t>
      </w:r>
      <w:r>
        <w:rPr>
          <w:rFonts w:ascii="Times New Roman" w:hAnsi="Times New Roman"/>
          <w:szCs w:val="24"/>
          <w:lang w:val="sr-Cyrl-RS"/>
        </w:rPr>
        <w:t xml:space="preserve"> (201-2015).</w:t>
      </w:r>
      <w:r w:rsidR="008043A2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Tom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odlukom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36290B">
        <w:rPr>
          <w:rFonts w:ascii="Times New Roman" w:hAnsi="Times New Roman"/>
          <w:szCs w:val="24"/>
          <w:lang w:val="sr-Cyrl-RS"/>
        </w:rPr>
        <w:t>utvrđen</w:t>
      </w:r>
      <w:r w:rsidR="008043A2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sastav</w:t>
      </w:r>
      <w:r w:rsidR="008043A2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</w:t>
      </w:r>
      <w:r w:rsidR="008043A2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zadatak</w:t>
      </w:r>
      <w:r w:rsidR="008043A2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komisije</w:t>
      </w:r>
      <w:r w:rsidR="008043A2">
        <w:rPr>
          <w:rFonts w:ascii="Times New Roman" w:hAnsi="Times New Roman"/>
          <w:szCs w:val="24"/>
          <w:lang w:val="sr-Cyrl-RS"/>
        </w:rPr>
        <w:t xml:space="preserve">  - </w:t>
      </w:r>
      <w:r w:rsidR="0036290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sagledava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stanje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prati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sprovođenje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NAP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razmatra</w:t>
      </w:r>
      <w:r w:rsidR="00902A01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redovne</w:t>
      </w:r>
      <w:r w:rsidR="00902A01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izveštaje</w:t>
      </w:r>
      <w:r w:rsidR="00902A01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o</w:t>
      </w:r>
      <w:r w:rsidR="00902A01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sprovođenju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NAP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šestomesečne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izveštaje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radu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Političkog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saveta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sprovođenje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NAP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Komisija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najmanje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jednom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godišnje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podnosi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Narodnoj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skupštini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informaciju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o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svom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radu</w:t>
      </w:r>
      <w:r w:rsidR="005A22A8"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Komisija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podnosi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izveštaj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sa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predlogom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mera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NS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pre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isteka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perioda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primene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NAP</w:t>
      </w:r>
      <w:r w:rsidR="005A22A8">
        <w:rPr>
          <w:rFonts w:ascii="Times New Roman" w:hAnsi="Times New Roman"/>
          <w:szCs w:val="24"/>
          <w:lang w:val="sr-Cyrl-RS"/>
        </w:rPr>
        <w:t xml:space="preserve">. </w:t>
      </w:r>
    </w:p>
    <w:p w:rsidR="00FD02C8" w:rsidRDefault="00FD02C8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36290B">
        <w:rPr>
          <w:rFonts w:ascii="Times New Roman" w:hAnsi="Times New Roman"/>
          <w:szCs w:val="24"/>
          <w:lang w:val="sr-Cyrl-RS"/>
        </w:rPr>
        <w:t>Predlogom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odluke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koja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dnevnom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redu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utvrđuje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sastav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Komisije</w:t>
      </w:r>
      <w:r w:rsidR="002A4880">
        <w:rPr>
          <w:rFonts w:ascii="Times New Roman" w:hAnsi="Times New Roman"/>
          <w:szCs w:val="24"/>
          <w:lang w:val="sr-Cyrl-RS"/>
        </w:rPr>
        <w:t xml:space="preserve">. </w:t>
      </w:r>
      <w:r w:rsidR="0036290B">
        <w:rPr>
          <w:rFonts w:ascii="Times New Roman" w:hAnsi="Times New Roman"/>
          <w:szCs w:val="24"/>
          <w:lang w:val="sr-Cyrl-RS"/>
        </w:rPr>
        <w:t>Predlog</w:t>
      </w:r>
      <w:r w:rsidR="002A4880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odluke</w:t>
      </w:r>
      <w:r w:rsidR="002A4880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je</w:t>
      </w:r>
      <w:r w:rsidR="002A4880">
        <w:rPr>
          <w:rFonts w:ascii="Times New Roman" w:hAnsi="Times New Roman"/>
          <w:szCs w:val="24"/>
          <w:lang w:val="sr-Cyrl-RS"/>
        </w:rPr>
        <w:t xml:space="preserve"> 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u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skladu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sa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članom</w:t>
      </w:r>
      <w:r w:rsidR="005A22A8">
        <w:rPr>
          <w:rFonts w:ascii="Times New Roman" w:hAnsi="Times New Roman"/>
          <w:szCs w:val="24"/>
          <w:lang w:val="sr-Cyrl-RS"/>
        </w:rPr>
        <w:t xml:space="preserve"> 3. </w:t>
      </w:r>
      <w:r w:rsidR="0036290B">
        <w:rPr>
          <w:rFonts w:ascii="Times New Roman" w:hAnsi="Times New Roman"/>
          <w:szCs w:val="24"/>
          <w:lang w:val="sr-Cyrl-RS"/>
        </w:rPr>
        <w:t>prethodno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navedene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odluke</w:t>
      </w:r>
      <w:r w:rsidR="005A22A8">
        <w:rPr>
          <w:rFonts w:ascii="Times New Roman" w:hAnsi="Times New Roman"/>
          <w:szCs w:val="24"/>
          <w:lang w:val="sr-Cyrl-RS"/>
        </w:rPr>
        <w:t xml:space="preserve">. </w:t>
      </w:r>
      <w:r w:rsidR="0036290B">
        <w:rPr>
          <w:rFonts w:ascii="Times New Roman" w:hAnsi="Times New Roman"/>
          <w:szCs w:val="24"/>
          <w:lang w:val="sr-Cyrl-RS"/>
        </w:rPr>
        <w:t>Predloženo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je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da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Komisiju</w:t>
      </w:r>
      <w:r w:rsidR="005A22A8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čine</w:t>
      </w:r>
      <w:r w:rsidR="009C0B96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narodni</w:t>
      </w:r>
      <w:r w:rsidR="009C0B96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poslanici</w:t>
      </w:r>
      <w:r w:rsidR="005A22A8">
        <w:rPr>
          <w:rFonts w:ascii="Times New Roman" w:hAnsi="Times New Roman"/>
          <w:szCs w:val="24"/>
          <w:lang w:val="sr-Cyrl-RS"/>
        </w:rPr>
        <w:t xml:space="preserve">: </w:t>
      </w:r>
      <w:r w:rsidR="0036290B">
        <w:rPr>
          <w:rFonts w:ascii="Times New Roman" w:hAnsi="Times New Roman"/>
          <w:szCs w:val="24"/>
          <w:lang w:val="sr-Cyrl-RS"/>
        </w:rPr>
        <w:t>Zlata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Đerić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Milovan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Drecun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Sanda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Rašković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Ivić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Milanka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Jevtović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Vukojičić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Katarina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Rakić</w:t>
      </w:r>
      <w:r w:rsidR="009C0B96"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kao</w:t>
      </w:r>
      <w:r w:rsidR="009C0B96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Kosana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Beker</w:t>
      </w:r>
      <w:r w:rsidR="009C0B96"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pomoćnik</w:t>
      </w:r>
      <w:r w:rsidR="009C0B96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Poverenika</w:t>
      </w:r>
      <w:r w:rsidR="009C0B96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za</w:t>
      </w:r>
      <w:r w:rsidR="009C0B96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zaštitu</w:t>
      </w:r>
      <w:r w:rsidR="009C0B96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ravnopravnosti</w:t>
      </w:r>
      <w:r>
        <w:rPr>
          <w:rFonts w:ascii="Times New Roman" w:hAnsi="Times New Roman"/>
          <w:szCs w:val="24"/>
          <w:lang w:val="sr-Cyrl-RS"/>
        </w:rPr>
        <w:t xml:space="preserve">. </w:t>
      </w:r>
    </w:p>
    <w:p w:rsidR="00BD5813" w:rsidRPr="00BD5813" w:rsidRDefault="0036290B" w:rsidP="00BD5813">
      <w:pPr>
        <w:ind w:firstLine="720"/>
        <w:rPr>
          <w:rFonts w:eastAsiaTheme="minorHAnsi" w:cstheme="minorBid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učesnika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raspravi</w:t>
      </w:r>
      <w:r w:rsidR="008043A2" w:rsidRPr="00BD58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stavio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redlog</w:t>
      </w:r>
      <w:r w:rsidR="008043A2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utvrđivanju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sastava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praćenje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sprovođenja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Nacionalnog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akcionog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plana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primenu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Rezolucije</w:t>
      </w:r>
      <w:r w:rsidR="00BD5813" w:rsidRPr="00BD5813">
        <w:rPr>
          <w:sz w:val="24"/>
          <w:szCs w:val="24"/>
        </w:rPr>
        <w:t xml:space="preserve"> 1325 </w:t>
      </w:r>
      <w:r>
        <w:rPr>
          <w:sz w:val="24"/>
          <w:szCs w:val="24"/>
        </w:rPr>
        <w:t>Saveta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bezbednosti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Ujedinjenih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nacija</w:t>
      </w:r>
      <w:r w:rsidR="00BD5813" w:rsidRPr="00BD5813">
        <w:rPr>
          <w:sz w:val="24"/>
          <w:szCs w:val="24"/>
        </w:rPr>
        <w:t xml:space="preserve"> – </w:t>
      </w:r>
      <w:r>
        <w:rPr>
          <w:sz w:val="24"/>
          <w:szCs w:val="24"/>
        </w:rPr>
        <w:t>Žene</w:t>
      </w:r>
      <w:r w:rsidR="00BD5813" w:rsidRPr="00BD5813">
        <w:rPr>
          <w:sz w:val="24"/>
          <w:szCs w:val="24"/>
        </w:rPr>
        <w:t xml:space="preserve">, </w:t>
      </w:r>
      <w:r>
        <w:rPr>
          <w:sz w:val="24"/>
          <w:szCs w:val="24"/>
        </w:rPr>
        <w:t>mir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bezbednost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Republici</w:t>
      </w:r>
      <w:r w:rsidR="00BD5813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BD5813" w:rsidRPr="00BD5813">
        <w:rPr>
          <w:sz w:val="24"/>
          <w:szCs w:val="24"/>
        </w:rPr>
        <w:t xml:space="preserve"> (2010-2015).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BD5813" w:rsidRPr="00BD5813">
        <w:rPr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članom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3. </w:t>
      </w:r>
      <w:r>
        <w:rPr>
          <w:rFonts w:eastAsiaTheme="minorHAnsi"/>
          <w:sz w:val="24"/>
          <w:szCs w:val="24"/>
          <w:lang w:val="sr-Cyrl-RS"/>
        </w:rPr>
        <w:t>Odluke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obrazovanju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Komisije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praćenje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sprovođenja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Nacionalnog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akcionog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plana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primenu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Rezolucije</w:t>
      </w:r>
      <w:r w:rsidR="00BD5813" w:rsidRPr="00BD5813">
        <w:rPr>
          <w:rFonts w:eastAsiaTheme="minorHAnsi"/>
          <w:sz w:val="24"/>
          <w:szCs w:val="24"/>
          <w:lang w:val="sr-Cyrl-RS"/>
        </w:rPr>
        <w:t xml:space="preserve"> 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1325 </w:t>
      </w:r>
      <w:r>
        <w:rPr>
          <w:rFonts w:eastAsiaTheme="minorHAnsi" w:cstheme="minorBidi"/>
          <w:sz w:val="24"/>
          <w:szCs w:val="24"/>
          <w:lang w:val="sr-Cyrl-RS"/>
        </w:rPr>
        <w:t>Saveta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bezbednosti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Ujedinjenih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nacija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 – </w:t>
      </w:r>
      <w:r>
        <w:rPr>
          <w:rFonts w:eastAsiaTheme="minorHAnsi" w:cstheme="minorBidi"/>
          <w:sz w:val="24"/>
          <w:szCs w:val="24"/>
          <w:lang w:val="sr-Cyrl-RS"/>
        </w:rPr>
        <w:t>žene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sz w:val="24"/>
          <w:szCs w:val="24"/>
          <w:lang w:val="sr-Cyrl-RS"/>
        </w:rPr>
        <w:t>mir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i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bezbednost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u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Republici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Srbiji</w:t>
      </w:r>
      <w:r w:rsidR="00BD5813" w:rsidRPr="00BD5813">
        <w:rPr>
          <w:rFonts w:eastAsiaTheme="minorHAnsi" w:cstheme="minorBidi"/>
          <w:sz w:val="24"/>
          <w:szCs w:val="24"/>
          <w:lang w:val="sr-Cyrl-RS"/>
        </w:rPr>
        <w:t xml:space="preserve"> (2010-2015).</w:t>
      </w:r>
    </w:p>
    <w:p w:rsidR="005A22A8" w:rsidRDefault="0036290B" w:rsidP="002A4880">
      <w:pPr>
        <w:ind w:firstLine="720"/>
        <w:rPr>
          <w:rFonts w:eastAsiaTheme="minorHAnsi" w:cstheme="minorBidi"/>
          <w:sz w:val="24"/>
          <w:szCs w:val="24"/>
          <w:lang w:val="sr-Cyrl-RS"/>
        </w:rPr>
      </w:pPr>
      <w:r>
        <w:rPr>
          <w:sz w:val="24"/>
          <w:szCs w:val="24"/>
        </w:rPr>
        <w:t>Članovi</w:t>
      </w:r>
      <w:r w:rsidR="008043A2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043A2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043A2" w:rsidRPr="00BD581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jednoglasno</w:t>
      </w:r>
      <w:r w:rsidR="008043A2" w:rsidRPr="00BD5813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PRIHVATILI</w:t>
      </w:r>
      <w:r w:rsidR="00AB79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AB797B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AB79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A22A8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utvrđivanju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sastava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praćenje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sprovođenja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Nacionalnog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akcionog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plana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primenu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Rezolucije</w:t>
      </w:r>
      <w:r w:rsidR="005A22A8" w:rsidRPr="00BD5813">
        <w:rPr>
          <w:sz w:val="24"/>
          <w:szCs w:val="24"/>
        </w:rPr>
        <w:t xml:space="preserve"> 1325 </w:t>
      </w:r>
      <w:r>
        <w:rPr>
          <w:sz w:val="24"/>
          <w:szCs w:val="24"/>
        </w:rPr>
        <w:t>Saveta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bezbednosti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Ujedinjenih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nacija</w:t>
      </w:r>
      <w:r w:rsidR="005A22A8" w:rsidRPr="00BD5813">
        <w:rPr>
          <w:sz w:val="24"/>
          <w:szCs w:val="24"/>
        </w:rPr>
        <w:t xml:space="preserve"> – </w:t>
      </w:r>
      <w:r>
        <w:rPr>
          <w:sz w:val="24"/>
          <w:szCs w:val="24"/>
        </w:rPr>
        <w:t>Žene</w:t>
      </w:r>
      <w:r w:rsidR="005A22A8" w:rsidRPr="00BD5813">
        <w:rPr>
          <w:sz w:val="24"/>
          <w:szCs w:val="24"/>
        </w:rPr>
        <w:t xml:space="preserve">, </w:t>
      </w:r>
      <w:r>
        <w:rPr>
          <w:sz w:val="24"/>
          <w:szCs w:val="24"/>
        </w:rPr>
        <w:t>mir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bezbednost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Republici</w:t>
      </w:r>
      <w:r w:rsidR="005A22A8" w:rsidRPr="00BD5813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5A22A8" w:rsidRPr="00BD5813">
        <w:rPr>
          <w:sz w:val="24"/>
          <w:szCs w:val="24"/>
        </w:rPr>
        <w:t xml:space="preserve"> (2010-2015).</w:t>
      </w:r>
      <w:r w:rsidR="002A4880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2A4880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2A4880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A4880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A4880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2A4880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2A4880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A4880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2A4880" w:rsidRPr="00BD58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2A4880" w:rsidRPr="00BD5813">
        <w:rPr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članom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3. </w:t>
      </w:r>
      <w:r>
        <w:rPr>
          <w:rFonts w:eastAsiaTheme="minorHAnsi"/>
          <w:sz w:val="24"/>
          <w:szCs w:val="24"/>
          <w:lang w:val="sr-Cyrl-RS"/>
        </w:rPr>
        <w:t>Odluke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obrazovanju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Komisije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praćenje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sprovođenja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Nacionalnog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akcionog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plana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primenu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Rezolucije</w:t>
      </w:r>
      <w:r w:rsidR="002A4880" w:rsidRPr="00BD5813">
        <w:rPr>
          <w:rFonts w:eastAsiaTheme="minorHAnsi"/>
          <w:sz w:val="24"/>
          <w:szCs w:val="24"/>
          <w:lang w:val="sr-Cyrl-RS"/>
        </w:rPr>
        <w:t xml:space="preserve"> 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1325 </w:t>
      </w:r>
      <w:r>
        <w:rPr>
          <w:rFonts w:eastAsiaTheme="minorHAnsi" w:cstheme="minorBidi"/>
          <w:sz w:val="24"/>
          <w:szCs w:val="24"/>
          <w:lang w:val="sr-Cyrl-RS"/>
        </w:rPr>
        <w:t>Saveta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bezbednosti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Ujedinjenih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nacija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 – </w:t>
      </w:r>
      <w:r>
        <w:rPr>
          <w:rFonts w:eastAsiaTheme="minorHAnsi" w:cstheme="minorBidi"/>
          <w:sz w:val="24"/>
          <w:szCs w:val="24"/>
          <w:lang w:val="sr-Cyrl-RS"/>
        </w:rPr>
        <w:t>žene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sz w:val="24"/>
          <w:szCs w:val="24"/>
          <w:lang w:val="sr-Cyrl-RS"/>
        </w:rPr>
        <w:t>mir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i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bezbednost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u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Republici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Srbiji</w:t>
      </w:r>
      <w:r w:rsidR="002A4880" w:rsidRPr="00BD5813">
        <w:rPr>
          <w:rFonts w:eastAsiaTheme="minorHAnsi" w:cstheme="minorBidi"/>
          <w:sz w:val="24"/>
          <w:szCs w:val="24"/>
          <w:lang w:val="sr-Cyrl-RS"/>
        </w:rPr>
        <w:t xml:space="preserve"> (2010-2015).</w:t>
      </w:r>
    </w:p>
    <w:p w:rsidR="00AB797B" w:rsidRDefault="0036290B" w:rsidP="002A4880">
      <w:pPr>
        <w:ind w:firstLine="720"/>
        <w:rPr>
          <w:rFonts w:eastAsiaTheme="minorHAnsi" w:cstheme="minorBidi"/>
          <w:sz w:val="24"/>
          <w:szCs w:val="24"/>
          <w:lang w:val="sr-Cyrl-RS"/>
        </w:rPr>
      </w:pPr>
      <w:r>
        <w:rPr>
          <w:rFonts w:eastAsiaTheme="minorHAnsi" w:cstheme="minorBidi"/>
          <w:sz w:val="24"/>
          <w:szCs w:val="24"/>
          <w:lang w:val="sr-Cyrl-RS"/>
        </w:rPr>
        <w:t>Nakon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razmatranja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Predloga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odluke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sz w:val="24"/>
          <w:szCs w:val="24"/>
          <w:lang w:val="sr-Cyrl-RS"/>
        </w:rPr>
        <w:t>Odbor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je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Narodnoj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skupštini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podneo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</w:p>
    <w:p w:rsidR="00AB797B" w:rsidRDefault="00AB797B" w:rsidP="00AB797B">
      <w:pPr>
        <w:jc w:val="center"/>
        <w:rPr>
          <w:rFonts w:eastAsiaTheme="minorHAnsi" w:cstheme="minorBidi"/>
          <w:sz w:val="24"/>
          <w:szCs w:val="24"/>
          <w:lang w:val="sr-Cyrl-RS"/>
        </w:rPr>
      </w:pPr>
    </w:p>
    <w:p w:rsidR="00AB797B" w:rsidRDefault="0036290B" w:rsidP="00AB797B">
      <w:pPr>
        <w:jc w:val="center"/>
        <w:rPr>
          <w:rFonts w:eastAsiaTheme="minorHAnsi" w:cstheme="minorBidi"/>
          <w:sz w:val="24"/>
          <w:szCs w:val="24"/>
          <w:lang w:val="sr-Cyrl-RS"/>
        </w:rPr>
      </w:pPr>
      <w:r>
        <w:rPr>
          <w:rFonts w:eastAsiaTheme="minorHAnsi" w:cstheme="minorBidi"/>
          <w:sz w:val="24"/>
          <w:szCs w:val="24"/>
          <w:lang w:val="sr-Cyrl-RS"/>
        </w:rPr>
        <w:t>I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Z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V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E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Š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T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A</w:t>
      </w:r>
      <w:r w:rsid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J</w:t>
      </w:r>
    </w:p>
    <w:p w:rsidR="00AB797B" w:rsidRDefault="00AB797B" w:rsidP="00AB797B">
      <w:pPr>
        <w:ind w:firstLine="720"/>
        <w:rPr>
          <w:rFonts w:eastAsiaTheme="minorHAnsi"/>
          <w:sz w:val="24"/>
          <w:szCs w:val="24"/>
          <w:lang w:val="sr-Cyrl-RS"/>
        </w:rPr>
      </w:pPr>
    </w:p>
    <w:p w:rsidR="00AB797B" w:rsidRPr="00AB797B" w:rsidRDefault="0036290B" w:rsidP="00AB797B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lastRenderedPageBreak/>
        <w:t>Odbor</w:t>
      </w:r>
      <w:r w:rsidR="00AB797B" w:rsidRPr="00AB797B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je</w:t>
      </w:r>
      <w:r w:rsidR="00AB797B" w:rsidRPr="00AB797B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razmotrio</w:t>
      </w:r>
      <w:r w:rsidR="00AB797B" w:rsidRPr="00AB797B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Predlog</w:t>
      </w:r>
      <w:r w:rsidR="00AB797B" w:rsidRP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odluke</w:t>
      </w:r>
      <w:r w:rsidR="00AB797B" w:rsidRP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o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utvrđivanju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sastava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Komisije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za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praćenje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sprovođenja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Nacionalnog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akcionog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plana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za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primenu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Rezolucije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1325 </w:t>
      </w:r>
      <w:r>
        <w:rPr>
          <w:rFonts w:eastAsiaTheme="minorHAnsi" w:cstheme="minorBidi"/>
          <w:sz w:val="24"/>
          <w:szCs w:val="24"/>
          <w:lang w:val="sr-Cyrl-RS"/>
        </w:rPr>
        <w:t>Saveta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bezbednosti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Ujedinjenih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nacija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– </w:t>
      </w:r>
      <w:r>
        <w:rPr>
          <w:rFonts w:eastAsiaTheme="minorHAnsi" w:cstheme="minorBidi"/>
          <w:sz w:val="24"/>
          <w:szCs w:val="24"/>
          <w:lang w:val="sr-Cyrl-RS"/>
        </w:rPr>
        <w:t>žene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sz w:val="24"/>
          <w:szCs w:val="24"/>
          <w:lang w:val="sr-Cyrl-RS"/>
        </w:rPr>
        <w:t>mir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i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bezbednost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u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Republici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Srbiji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(2010-2015)</w:t>
      </w:r>
      <w:r w:rsidR="00AB797B" w:rsidRPr="00AB797B">
        <w:rPr>
          <w:rFonts w:eastAsiaTheme="minorHAnsi"/>
          <w:sz w:val="24"/>
          <w:szCs w:val="24"/>
          <w:lang w:val="en-US"/>
        </w:rPr>
        <w:t xml:space="preserve">, </w:t>
      </w:r>
      <w:r>
        <w:rPr>
          <w:rFonts w:eastAsiaTheme="minorHAnsi"/>
          <w:sz w:val="24"/>
          <w:szCs w:val="24"/>
          <w:lang w:val="en-US"/>
        </w:rPr>
        <w:t>koji</w:t>
      </w:r>
      <w:r w:rsidR="00AB797B" w:rsidRPr="00AB797B">
        <w:rPr>
          <w:rFonts w:eastAsiaTheme="minorHAnsi"/>
          <w:sz w:val="24"/>
          <w:szCs w:val="24"/>
          <w:lang w:val="en-US"/>
        </w:rPr>
        <w:t xml:space="preserve"> </w:t>
      </w:r>
      <w:r>
        <w:rPr>
          <w:rFonts w:eastAsiaTheme="minorHAnsi"/>
          <w:sz w:val="24"/>
          <w:szCs w:val="24"/>
          <w:lang w:val="en-US"/>
        </w:rPr>
        <w:t>je</w:t>
      </w:r>
      <w:r w:rsidR="00AB797B" w:rsidRPr="00AB797B">
        <w:rPr>
          <w:rFonts w:eastAsiaTheme="minorHAnsi"/>
          <w:sz w:val="24"/>
          <w:szCs w:val="24"/>
          <w:lang w:val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val="sr-Cyrl-RS"/>
        </w:rPr>
        <w:t>podneo</w:t>
      </w:r>
      <w:r w:rsidR="00AB797B" w:rsidRPr="00AB797B">
        <w:rPr>
          <w:rFonts w:eastAsiaTheme="minorHAnsi"/>
          <w:sz w:val="24"/>
          <w:szCs w:val="24"/>
          <w:lang w:val="sr-Cyrl-RS"/>
        </w:rPr>
        <w:t xml:space="preserve">  </w:t>
      </w:r>
      <w:r>
        <w:rPr>
          <w:rFonts w:eastAsiaTheme="minorHAnsi"/>
          <w:sz w:val="24"/>
          <w:szCs w:val="24"/>
          <w:lang w:val="sr-Cyrl-RS"/>
        </w:rPr>
        <w:t>narodni</w:t>
      </w:r>
      <w:proofErr w:type="gramEnd"/>
      <w:r w:rsidR="00AB797B" w:rsidRP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poslanik</w:t>
      </w:r>
      <w:r w:rsidR="00AB797B" w:rsidRP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Stefanović</w:t>
      </w:r>
      <w:r w:rsidR="00AB797B" w:rsidRP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mr</w:t>
      </w:r>
      <w:r w:rsidR="00AB797B" w:rsidRP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Nebojša</w:t>
      </w:r>
      <w:r w:rsidR="00AB797B" w:rsidRPr="00AB797B">
        <w:rPr>
          <w:rFonts w:eastAsiaTheme="minorHAnsi"/>
          <w:sz w:val="24"/>
          <w:szCs w:val="24"/>
          <w:lang w:val="sr-Cyrl-RS"/>
        </w:rPr>
        <w:t>.</w:t>
      </w:r>
    </w:p>
    <w:p w:rsidR="00AB797B" w:rsidRDefault="0036290B" w:rsidP="00AB797B">
      <w:pPr>
        <w:ind w:firstLine="720"/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AB797B" w:rsidRPr="00AB79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predlaže</w:t>
      </w:r>
      <w:r w:rsidR="00AB797B" w:rsidRPr="00AB79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B797B" w:rsidRPr="00AB79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AB797B" w:rsidRPr="00AB79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AB797B" w:rsidRPr="00AB79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usvoji</w:t>
      </w:r>
      <w:r w:rsidR="00AB797B" w:rsidRPr="00AB79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="00AB797B" w:rsidRPr="00AB79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B797B" w:rsidRPr="00AB797B">
        <w:rPr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utvrđivanju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sastava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Komisije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za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praćenje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sprovođenja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Nacionalnog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akcionog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plana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za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primenu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Rezolucije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1325 </w:t>
      </w:r>
      <w:r>
        <w:rPr>
          <w:rFonts w:eastAsiaTheme="minorHAnsi" w:cstheme="minorBidi"/>
          <w:sz w:val="24"/>
          <w:szCs w:val="24"/>
          <w:lang w:val="sr-Cyrl-RS"/>
        </w:rPr>
        <w:t>Saveta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bezbednosti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Ujedinjenih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nacija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– </w:t>
      </w:r>
      <w:r>
        <w:rPr>
          <w:rFonts w:eastAsiaTheme="minorHAnsi" w:cstheme="minorBidi"/>
          <w:sz w:val="24"/>
          <w:szCs w:val="24"/>
          <w:lang w:val="sr-Cyrl-RS"/>
        </w:rPr>
        <w:t>žene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sz w:val="24"/>
          <w:szCs w:val="24"/>
          <w:lang w:val="sr-Cyrl-RS"/>
        </w:rPr>
        <w:t>mir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i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bezbednost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u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Republici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sz w:val="24"/>
          <w:szCs w:val="24"/>
          <w:lang w:val="sr-Cyrl-RS"/>
        </w:rPr>
        <w:t>Srbiji</w:t>
      </w:r>
      <w:r w:rsidR="00AB797B" w:rsidRPr="00AB797B">
        <w:rPr>
          <w:rFonts w:eastAsiaTheme="minorHAnsi" w:cstheme="minorBidi"/>
          <w:sz w:val="24"/>
          <w:szCs w:val="24"/>
          <w:lang w:val="sr-Cyrl-RS"/>
        </w:rPr>
        <w:t xml:space="preserve"> (2010-2015)</w:t>
      </w:r>
      <w:r w:rsidR="00AB797B" w:rsidRPr="00AB797B">
        <w:rPr>
          <w:rFonts w:eastAsiaTheme="minorHAnsi"/>
          <w:sz w:val="24"/>
          <w:szCs w:val="24"/>
          <w:lang w:val="en-U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u</w:t>
      </w:r>
      <w:r w:rsidR="00AB797B" w:rsidRP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predloženom</w:t>
      </w:r>
      <w:r w:rsidR="00AB797B" w:rsidRPr="00AB797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tekstu</w:t>
      </w:r>
      <w:r w:rsidR="00AB797B" w:rsidRPr="00AB797B">
        <w:rPr>
          <w:rFonts w:eastAsiaTheme="minorHAnsi"/>
          <w:sz w:val="24"/>
          <w:szCs w:val="24"/>
          <w:lang w:val="sr-Cyrl-RS"/>
        </w:rPr>
        <w:t>.</w:t>
      </w:r>
    </w:p>
    <w:p w:rsidR="00AB797B" w:rsidRPr="00AB797B" w:rsidRDefault="0036290B" w:rsidP="00AB797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izvestioca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Meho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Omerović</w:t>
      </w:r>
      <w:r w:rsidR="00AB797B" w:rsidRPr="00902A0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AB797B" w:rsidRPr="00902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AB797B" w:rsidRPr="00902A01">
        <w:rPr>
          <w:sz w:val="24"/>
          <w:szCs w:val="24"/>
          <w:lang w:val="sr-Cyrl-RS"/>
        </w:rPr>
        <w:t>.</w:t>
      </w:r>
    </w:p>
    <w:p w:rsidR="00AB797B" w:rsidRPr="00BD5813" w:rsidRDefault="00AB797B" w:rsidP="00AB797B">
      <w:pPr>
        <w:jc w:val="center"/>
        <w:rPr>
          <w:rFonts w:eastAsiaTheme="minorHAnsi" w:cstheme="minorBidi"/>
          <w:sz w:val="24"/>
          <w:szCs w:val="24"/>
          <w:lang w:val="sr-Cyrl-RS"/>
        </w:rPr>
      </w:pPr>
    </w:p>
    <w:p w:rsidR="00BD5813" w:rsidRPr="002A4880" w:rsidRDefault="00BD5813" w:rsidP="0049296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BE0E88" w:rsidRPr="008E0171" w:rsidRDefault="0036290B" w:rsidP="000833BA">
      <w:pPr>
        <w:pStyle w:val="NoSpacing"/>
        <w:ind w:firstLine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TREĆA</w:t>
      </w:r>
      <w:r w:rsidR="00F150D8" w:rsidRPr="00BD5813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TAČKA</w:t>
      </w:r>
      <w:r w:rsidR="00F150D8" w:rsidRPr="008E0171">
        <w:rPr>
          <w:rFonts w:ascii="Times New Roman" w:hAnsi="Times New Roman"/>
          <w:b/>
          <w:szCs w:val="24"/>
        </w:rPr>
        <w:t xml:space="preserve"> – </w:t>
      </w:r>
      <w:r>
        <w:rPr>
          <w:rFonts w:ascii="Times New Roman" w:hAnsi="Times New Roman"/>
          <w:b/>
          <w:szCs w:val="24"/>
        </w:rPr>
        <w:t>Razno</w:t>
      </w:r>
      <w:r w:rsidR="00F150D8" w:rsidRPr="008E0171">
        <w:rPr>
          <w:rFonts w:ascii="Times New Roman" w:hAnsi="Times New Roman"/>
          <w:b/>
          <w:szCs w:val="24"/>
        </w:rPr>
        <w:t>.</w:t>
      </w:r>
    </w:p>
    <w:p w:rsidR="00BD5813" w:rsidRDefault="00BD5813" w:rsidP="000833BA">
      <w:pPr>
        <w:pStyle w:val="NoSpacing"/>
        <w:ind w:firstLine="360"/>
        <w:jc w:val="both"/>
        <w:rPr>
          <w:rFonts w:ascii="Times New Roman" w:hAnsi="Times New Roman"/>
          <w:szCs w:val="24"/>
          <w:lang w:val="sr-Cyrl-RS"/>
        </w:rPr>
      </w:pPr>
    </w:p>
    <w:p w:rsidR="001E3351" w:rsidRPr="00492966" w:rsidRDefault="0036290B" w:rsidP="000833BA">
      <w:pPr>
        <w:pStyle w:val="NoSpacing"/>
        <w:ind w:firstLine="360"/>
        <w:jc w:val="both"/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upoznao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članove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budućim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aktivnostima</w:t>
      </w:r>
      <w:r w:rsidR="00A63995">
        <w:rPr>
          <w:rFonts w:ascii="Times New Roman" w:hAnsi="Times New Roman"/>
          <w:szCs w:val="24"/>
          <w:lang w:val="sr-Cyrl-RS"/>
        </w:rPr>
        <w:t xml:space="preserve">: </w:t>
      </w:r>
    </w:p>
    <w:p w:rsidR="008A7348" w:rsidRDefault="00A62B85" w:rsidP="008043A2">
      <w:pPr>
        <w:pStyle w:val="NoSpacing"/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4146E6">
        <w:rPr>
          <w:rStyle w:val="longtext"/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  <w:t xml:space="preserve">13. </w:t>
      </w:r>
      <w:r w:rsidR="0036290B">
        <w:rPr>
          <w:rStyle w:val="longtext"/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  <w:t>februara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održali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bismo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sednicu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Odbora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u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formi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okruglog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stola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u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Maloj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sali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Doma</w:t>
      </w:r>
      <w:r w:rsidR="001E3351"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NS</w:t>
      </w:r>
      <w:r w:rsidR="001E3351"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,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u</w:t>
      </w:r>
      <w:r w:rsidR="008E0171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trajanju</w:t>
      </w:r>
      <w:r w:rsidR="008E0171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od</w:t>
      </w:r>
      <w:r w:rsidR="008E0171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10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do</w:t>
      </w:r>
      <w:r w:rsidR="008E0171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13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časova</w:t>
      </w:r>
      <w:r w:rsidR="001E3351"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. </w:t>
      </w:r>
      <w:r w:rsidR="008E0171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Fonts w:ascii="Times New Roman" w:hAnsi="Times New Roman"/>
          <w:szCs w:val="24"/>
        </w:rPr>
        <w:t>Sednica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organizuje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saradnji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uz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podršku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Kancelarije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Visokog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komesara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za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ljudska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prava</w:t>
      </w:r>
      <w:r w:rsidR="001E3351" w:rsidRPr="00492966">
        <w:rPr>
          <w:rFonts w:ascii="Times New Roman" w:hAnsi="Times New Roman"/>
          <w:szCs w:val="24"/>
        </w:rPr>
        <w:t xml:space="preserve"> </w:t>
      </w:r>
      <w:proofErr w:type="gramStart"/>
      <w:r w:rsidR="0036290B">
        <w:rPr>
          <w:rFonts w:ascii="Times New Roman" w:hAnsi="Times New Roman"/>
          <w:szCs w:val="24"/>
        </w:rPr>
        <w:t>UN</w:t>
      </w:r>
      <w:r w:rsidR="001E3351" w:rsidRPr="00492966">
        <w:rPr>
          <w:rFonts w:ascii="Times New Roman" w:hAnsi="Times New Roman"/>
          <w:szCs w:val="24"/>
        </w:rPr>
        <w:t xml:space="preserve">  </w:t>
      </w:r>
      <w:r w:rsidR="0036290B">
        <w:rPr>
          <w:rFonts w:ascii="Times New Roman" w:hAnsi="Times New Roman"/>
          <w:szCs w:val="24"/>
        </w:rPr>
        <w:t>i</w:t>
      </w:r>
      <w:proofErr w:type="gramEnd"/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Misije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OEBS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Srbiji</w:t>
      </w:r>
      <w:r w:rsidR="001E3351" w:rsidRPr="00492966">
        <w:rPr>
          <w:rFonts w:ascii="Times New Roman" w:hAnsi="Times New Roman"/>
          <w:szCs w:val="24"/>
        </w:rPr>
        <w:t xml:space="preserve">.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Na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sednici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bi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bio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>predstavljen</w:t>
      </w:r>
      <w:r w:rsidRPr="00492966">
        <w:rPr>
          <w:rStyle w:val="longtext"/>
          <w:rFonts w:ascii="Times New Roman" w:hAnsi="Times New Roman"/>
          <w:color w:val="000000"/>
          <w:szCs w:val="24"/>
          <w:shd w:val="clear" w:color="auto" w:fill="FFFFFF"/>
          <w:lang w:val="sr-Cyrl-CS"/>
        </w:rPr>
        <w:t xml:space="preserve"> </w:t>
      </w:r>
      <w:r w:rsidR="0036290B">
        <w:rPr>
          <w:rFonts w:ascii="Times New Roman" w:hAnsi="Times New Roman"/>
          <w:szCs w:val="24"/>
        </w:rPr>
        <w:t>državni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izveštaj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Republike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Srbije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pred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Savetom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za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ljudska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prava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UN</w:t>
      </w:r>
      <w:r w:rsidRPr="00492966">
        <w:rPr>
          <w:rFonts w:ascii="Times New Roman" w:hAnsi="Times New Roman"/>
          <w:szCs w:val="24"/>
        </w:rPr>
        <w:t xml:space="preserve">, </w:t>
      </w:r>
      <w:r w:rsidR="0036290B">
        <w:rPr>
          <w:rFonts w:ascii="Times New Roman" w:hAnsi="Times New Roman"/>
          <w:szCs w:val="24"/>
        </w:rPr>
        <w:t>a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okviru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procesa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Univerzalnog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periodičnog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pregleda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stanja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ljudskih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prava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Republici</w:t>
      </w:r>
      <w:r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Srbiji</w:t>
      </w:r>
      <w:r w:rsidR="001E3351" w:rsidRPr="00492966">
        <w:rPr>
          <w:rFonts w:ascii="Times New Roman" w:hAnsi="Times New Roman"/>
          <w:szCs w:val="24"/>
        </w:rPr>
        <w:t xml:space="preserve">. </w:t>
      </w:r>
      <w:r w:rsidR="0036290B">
        <w:rPr>
          <w:rFonts w:ascii="Times New Roman" w:hAnsi="Times New Roman"/>
          <w:szCs w:val="24"/>
          <w:lang w:val="sr-Cyrl-CS"/>
        </w:rPr>
        <w:t>Univerzalni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periodični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pregled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predstavlja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jedinstven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proces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putem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kojeg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se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vrši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pregled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stanja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ljudskih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prava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u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svih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192 </w:t>
      </w:r>
      <w:r w:rsidR="0036290B">
        <w:rPr>
          <w:rFonts w:ascii="Times New Roman" w:hAnsi="Times New Roman"/>
          <w:szCs w:val="24"/>
          <w:lang w:val="sr-Cyrl-CS"/>
        </w:rPr>
        <w:t>zemalja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članica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UN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, </w:t>
      </w:r>
      <w:r w:rsidR="0036290B">
        <w:rPr>
          <w:rFonts w:ascii="Times New Roman" w:hAnsi="Times New Roman"/>
          <w:szCs w:val="24"/>
          <w:lang w:val="sr-Cyrl-CS"/>
        </w:rPr>
        <w:t>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to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jednom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u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svake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četiri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godine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. </w:t>
      </w:r>
      <w:r w:rsidR="0036290B">
        <w:rPr>
          <w:rFonts w:ascii="Times New Roman" w:hAnsi="Times New Roman"/>
          <w:szCs w:val="24"/>
          <w:lang w:val="sr-Cyrl-CS"/>
        </w:rPr>
        <w:t>Na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taj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način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se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svakoj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zamlji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članici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omogućava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da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se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izjasni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o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tome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koje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je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aktivnosti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preduzela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kako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bi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poboljšala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situaciju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u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oblasti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zaštite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ljudskih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prava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kao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i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u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pogledu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ispunjavanja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preuzetih</w:t>
      </w:r>
      <w:r w:rsidR="001E3351" w:rsidRPr="00492966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  <w:lang w:val="sr-Cyrl-CS"/>
        </w:rPr>
        <w:t>obaveza</w:t>
      </w:r>
      <w:r w:rsidR="001E3351" w:rsidRPr="00492966">
        <w:rPr>
          <w:rFonts w:ascii="Times New Roman" w:hAnsi="Times New Roman"/>
          <w:szCs w:val="24"/>
          <w:lang w:val="sr-Cyrl-CS"/>
        </w:rPr>
        <w:t>.</w:t>
      </w:r>
      <w:r w:rsidR="008043A2">
        <w:rPr>
          <w:rFonts w:ascii="Times New Roman" w:hAnsi="Times New Roman"/>
          <w:szCs w:val="24"/>
          <w:lang w:val="sr-Cyrl-CS"/>
        </w:rPr>
        <w:t xml:space="preserve"> </w:t>
      </w:r>
      <w:r w:rsidR="0036290B">
        <w:rPr>
          <w:rFonts w:ascii="Times New Roman" w:hAnsi="Times New Roman"/>
          <w:szCs w:val="24"/>
        </w:rPr>
        <w:t>Učesnici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okruglog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stola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bi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imali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priliku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da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vide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snimak</w:t>
      </w:r>
      <w:r w:rsidR="001E3351" w:rsidRPr="00492966">
        <w:rPr>
          <w:rFonts w:ascii="Times New Roman" w:hAnsi="Times New Roman"/>
          <w:szCs w:val="24"/>
        </w:rPr>
        <w:t xml:space="preserve"> </w:t>
      </w:r>
      <w:proofErr w:type="gramStart"/>
      <w:r w:rsidR="0036290B">
        <w:rPr>
          <w:rFonts w:ascii="Times New Roman" w:hAnsi="Times New Roman"/>
          <w:szCs w:val="24"/>
        </w:rPr>
        <w:t>sa</w:t>
      </w:r>
      <w:proofErr w:type="gramEnd"/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sednice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Saveta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za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ljudska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prava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na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kome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je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delegacija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Srbije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predstavila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svoj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izveštaj</w:t>
      </w:r>
      <w:r w:rsidR="001E3351" w:rsidRPr="00492966">
        <w:rPr>
          <w:rFonts w:ascii="Times New Roman" w:hAnsi="Times New Roman"/>
          <w:szCs w:val="24"/>
        </w:rPr>
        <w:t xml:space="preserve">, </w:t>
      </w:r>
      <w:r w:rsidR="0036290B">
        <w:rPr>
          <w:rFonts w:ascii="Times New Roman" w:hAnsi="Times New Roman"/>
          <w:szCs w:val="24"/>
        </w:rPr>
        <w:t>da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čuju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koja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su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najvažnija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pitanja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druge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države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uputile</w:t>
      </w:r>
      <w:r w:rsidR="00902A01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Srbiji</w:t>
      </w:r>
      <w:r w:rsidR="00902A01">
        <w:rPr>
          <w:rFonts w:ascii="Times New Roman" w:hAnsi="Times New Roman"/>
          <w:szCs w:val="24"/>
        </w:rPr>
        <w:t xml:space="preserve">, </w:t>
      </w:r>
      <w:r w:rsidR="0036290B">
        <w:rPr>
          <w:rFonts w:ascii="Times New Roman" w:hAnsi="Times New Roman"/>
          <w:szCs w:val="24"/>
        </w:rPr>
        <w:t>kao</w:t>
      </w:r>
      <w:r w:rsidR="00902A01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</w:t>
      </w:r>
      <w:r w:rsidR="00902A01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da</w:t>
      </w:r>
      <w:r w:rsidR="00902A01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budu</w:t>
      </w:r>
      <w:r w:rsidR="00902A01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upoznati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preporukama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zaključcima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Saveta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za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ljudsk</w:t>
      </w:r>
      <w:r w:rsidR="0036290B">
        <w:rPr>
          <w:rFonts w:ascii="Times New Roman" w:hAnsi="Times New Roman"/>
          <w:szCs w:val="24"/>
          <w:lang w:val="sr-Cyrl-RS"/>
        </w:rPr>
        <w:t>a</w:t>
      </w:r>
      <w:r w:rsidR="00902A01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prava</w:t>
      </w:r>
      <w:r w:rsidR="00902A01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UN</w:t>
      </w:r>
      <w:r w:rsidR="00902A01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upućeni</w:t>
      </w:r>
      <w:r w:rsidR="0036290B">
        <w:rPr>
          <w:rFonts w:ascii="Times New Roman" w:hAnsi="Times New Roman"/>
          <w:szCs w:val="24"/>
          <w:lang w:val="sr-Cyrl-RS"/>
        </w:rPr>
        <w:t>m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Srbiji</w:t>
      </w:r>
      <w:r w:rsidR="008E0171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nakon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razmatranja</w:t>
      </w:r>
      <w:r w:rsidR="001E3351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Izveštaja</w:t>
      </w:r>
      <w:r w:rsidR="001E3351" w:rsidRPr="00492966">
        <w:rPr>
          <w:rFonts w:ascii="Times New Roman" w:hAnsi="Times New Roman"/>
          <w:szCs w:val="24"/>
        </w:rPr>
        <w:t xml:space="preserve">. </w:t>
      </w:r>
      <w:r w:rsidRPr="00492966">
        <w:rPr>
          <w:rFonts w:ascii="Times New Roman" w:hAnsi="Times New Roman"/>
          <w:szCs w:val="24"/>
        </w:rPr>
        <w:t xml:space="preserve"> </w:t>
      </w:r>
    </w:p>
    <w:p w:rsidR="001E3351" w:rsidRDefault="0036290B" w:rsidP="00A63995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Učesnicima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obratila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sekretarka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Ministarstva</w:t>
      </w:r>
      <w:r w:rsidR="00972E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972E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972E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državne</w:t>
      </w:r>
      <w:r w:rsidR="00972E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uprave</w:t>
      </w:r>
      <w:r w:rsidR="00972E69">
        <w:rPr>
          <w:rFonts w:ascii="Times New Roman" w:hAnsi="Times New Roman"/>
          <w:szCs w:val="24"/>
          <w:lang w:val="sr-Cyrl-RS"/>
        </w:rPr>
        <w:t>,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Dušan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Ignjatović</w:t>
      </w:r>
      <w:r w:rsidR="00A6399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direktor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 w:rsidR="00972E6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Kancelarije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ljudska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manjinska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prava</w:t>
      </w:r>
      <w:r w:rsidR="00A6399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Milan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Antonijević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JUKOMA</w:t>
      </w:r>
      <w:r w:rsidR="00A63995">
        <w:rPr>
          <w:rFonts w:ascii="Times New Roman" w:hAnsi="Times New Roman"/>
          <w:szCs w:val="24"/>
          <w:lang w:val="sr-Cyrl-RS"/>
        </w:rPr>
        <w:t xml:space="preserve">. </w:t>
      </w:r>
    </w:p>
    <w:p w:rsidR="002A1639" w:rsidRPr="00492966" w:rsidRDefault="008E0171" w:rsidP="00492966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r w:rsidR="0036290B">
        <w:rPr>
          <w:rFonts w:ascii="Times New Roman" w:hAnsi="Times New Roman"/>
          <w:szCs w:val="24"/>
        </w:rPr>
        <w:t>Zaštitnik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građana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obratio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se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Odboru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dopisom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kojim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je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predloženo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da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Odbor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održi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sednicu</w:t>
      </w:r>
      <w:r w:rsidR="002A1639" w:rsidRPr="00492966">
        <w:rPr>
          <w:rFonts w:ascii="Times New Roman" w:hAnsi="Times New Roman"/>
          <w:szCs w:val="24"/>
        </w:rPr>
        <w:t xml:space="preserve"> </w:t>
      </w:r>
      <w:proofErr w:type="gramStart"/>
      <w:r w:rsidR="0036290B">
        <w:rPr>
          <w:rFonts w:ascii="Times New Roman" w:hAnsi="Times New Roman"/>
          <w:szCs w:val="24"/>
        </w:rPr>
        <w:t>na</w:t>
      </w:r>
      <w:proofErr w:type="gramEnd"/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kojoj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bi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se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narodni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poslanici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upoznali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problemima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koji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se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odnose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na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zaštitu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ljudskih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prava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osoba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mentalnim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smetnjama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potrebom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transfor</w:t>
      </w:r>
      <w:r w:rsidR="0036290B">
        <w:rPr>
          <w:rFonts w:ascii="Times New Roman" w:hAnsi="Times New Roman"/>
          <w:szCs w:val="24"/>
          <w:lang w:val="sr-Cyrl-RS"/>
        </w:rPr>
        <w:t>m</w:t>
      </w:r>
      <w:r w:rsidR="0036290B">
        <w:rPr>
          <w:rFonts w:ascii="Times New Roman" w:hAnsi="Times New Roman"/>
          <w:szCs w:val="24"/>
        </w:rPr>
        <w:t>acije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institucionalnog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sistema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smeštaja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osoba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mentalnim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smetnjama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psihijatrijskim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bolnic</w:t>
      </w:r>
      <w:r w:rsidR="0036290B">
        <w:rPr>
          <w:rFonts w:ascii="Times New Roman" w:hAnsi="Times New Roman"/>
          <w:szCs w:val="24"/>
          <w:lang w:val="sr-Cyrl-RS"/>
        </w:rPr>
        <w:t>a</w:t>
      </w:r>
      <w:r w:rsidR="0036290B">
        <w:rPr>
          <w:rFonts w:ascii="Times New Roman" w:hAnsi="Times New Roman"/>
          <w:szCs w:val="24"/>
        </w:rPr>
        <w:t>ma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ustanovama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socijalne</w:t>
      </w:r>
      <w:r w:rsidR="00A63995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zaštite</w:t>
      </w:r>
      <w:r w:rsidR="00A63995">
        <w:rPr>
          <w:rFonts w:ascii="Times New Roman" w:hAnsi="Times New Roman"/>
          <w:szCs w:val="24"/>
          <w:lang w:val="sr-Cyrl-RS"/>
        </w:rPr>
        <w:t xml:space="preserve">. </w:t>
      </w:r>
      <w:r w:rsidR="002A1639" w:rsidRPr="00492966">
        <w:rPr>
          <w:rFonts w:ascii="Times New Roman" w:hAnsi="Times New Roman"/>
          <w:szCs w:val="24"/>
        </w:rPr>
        <w:t xml:space="preserve"> </w:t>
      </w:r>
      <w:proofErr w:type="gramStart"/>
      <w:r w:rsidR="0036290B">
        <w:rPr>
          <w:rFonts w:ascii="Times New Roman" w:hAnsi="Times New Roman"/>
          <w:szCs w:val="24"/>
        </w:rPr>
        <w:t>Predloženo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je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da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se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sednica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održi</w:t>
      </w:r>
      <w:r w:rsidR="002A1639" w:rsidRPr="00492966">
        <w:rPr>
          <w:rFonts w:ascii="Times New Roman" w:hAnsi="Times New Roman"/>
          <w:szCs w:val="24"/>
        </w:rPr>
        <w:t xml:space="preserve"> </w:t>
      </w:r>
      <w:r w:rsidR="002A1639" w:rsidRPr="004146E6">
        <w:rPr>
          <w:rFonts w:ascii="Times New Roman" w:hAnsi="Times New Roman"/>
          <w:b/>
          <w:szCs w:val="24"/>
        </w:rPr>
        <w:t>28.</w:t>
      </w:r>
      <w:proofErr w:type="gramEnd"/>
      <w:r w:rsidR="002A1639" w:rsidRPr="004146E6">
        <w:rPr>
          <w:rFonts w:ascii="Times New Roman" w:hAnsi="Times New Roman"/>
          <w:b/>
          <w:szCs w:val="24"/>
        </w:rPr>
        <w:t xml:space="preserve"> </w:t>
      </w:r>
      <w:proofErr w:type="gramStart"/>
      <w:r w:rsidR="0036290B">
        <w:rPr>
          <w:rFonts w:ascii="Times New Roman" w:hAnsi="Times New Roman"/>
          <w:b/>
          <w:szCs w:val="24"/>
        </w:rPr>
        <w:t>februara</w:t>
      </w:r>
      <w:proofErr w:type="gramEnd"/>
      <w:r w:rsidR="002A1639" w:rsidRPr="004146E6">
        <w:rPr>
          <w:rFonts w:ascii="Times New Roman" w:hAnsi="Times New Roman"/>
          <w:b/>
          <w:szCs w:val="24"/>
        </w:rPr>
        <w:t xml:space="preserve"> (</w:t>
      </w:r>
      <w:r w:rsidR="0036290B">
        <w:rPr>
          <w:rFonts w:ascii="Times New Roman" w:hAnsi="Times New Roman"/>
          <w:szCs w:val="24"/>
        </w:rPr>
        <w:t>četvrtak</w:t>
      </w:r>
      <w:r w:rsidR="002A1639" w:rsidRPr="00492966">
        <w:rPr>
          <w:rFonts w:ascii="Times New Roman" w:hAnsi="Times New Roman"/>
          <w:szCs w:val="24"/>
        </w:rPr>
        <w:t>).</w:t>
      </w:r>
      <w:r w:rsidR="00A63995" w:rsidRPr="00A63995">
        <w:rPr>
          <w:rFonts w:ascii="Times New Roman" w:hAnsi="Times New Roman"/>
          <w:szCs w:val="24"/>
        </w:rPr>
        <w:t xml:space="preserve"> </w:t>
      </w:r>
      <w:proofErr w:type="gramStart"/>
      <w:r w:rsidR="0036290B">
        <w:rPr>
          <w:rFonts w:ascii="Times New Roman" w:hAnsi="Times New Roman"/>
          <w:szCs w:val="24"/>
        </w:rPr>
        <w:t>Na</w:t>
      </w:r>
      <w:r w:rsidR="00A63995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sednici</w:t>
      </w:r>
      <w:r w:rsidR="00A63995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bi</w:t>
      </w:r>
      <w:r w:rsidR="00A63995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prisustvovali</w:t>
      </w:r>
      <w:r w:rsidR="00A63995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i</w:t>
      </w:r>
      <w:r w:rsidR="00A63995" w:rsidRPr="00492966">
        <w:rPr>
          <w:rFonts w:ascii="Times New Roman" w:hAnsi="Times New Roman"/>
          <w:szCs w:val="24"/>
        </w:rPr>
        <w:t xml:space="preserve"> </w:t>
      </w:r>
      <w:r w:rsidR="0036290B">
        <w:rPr>
          <w:rFonts w:ascii="Times New Roman" w:hAnsi="Times New Roman"/>
          <w:szCs w:val="24"/>
        </w:rPr>
        <w:t>predstavnici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relevantnih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ministarstava</w:t>
      </w:r>
      <w:r w:rsidR="00A63995">
        <w:rPr>
          <w:rFonts w:ascii="Times New Roman" w:hAnsi="Times New Roman"/>
          <w:szCs w:val="24"/>
          <w:lang w:val="sr-Cyrl-RS"/>
        </w:rPr>
        <w:t xml:space="preserve">, </w:t>
      </w:r>
      <w:r w:rsidR="0036290B">
        <w:rPr>
          <w:rFonts w:ascii="Times New Roman" w:hAnsi="Times New Roman"/>
          <w:szCs w:val="24"/>
          <w:lang w:val="sr-Cyrl-RS"/>
        </w:rPr>
        <w:t>pre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svega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Ministarstva</w:t>
      </w:r>
      <w:r w:rsidR="00A63995">
        <w:rPr>
          <w:rFonts w:ascii="Times New Roman" w:hAnsi="Times New Roman"/>
          <w:szCs w:val="24"/>
          <w:lang w:val="sr-Cyrl-RS"/>
        </w:rPr>
        <w:t xml:space="preserve"> </w:t>
      </w:r>
      <w:r w:rsidR="0036290B">
        <w:rPr>
          <w:rFonts w:ascii="Times New Roman" w:hAnsi="Times New Roman"/>
          <w:szCs w:val="24"/>
          <w:lang w:val="sr-Cyrl-RS"/>
        </w:rPr>
        <w:t>zdravlja</w:t>
      </w:r>
      <w:r w:rsidR="00A63995" w:rsidRPr="00492966">
        <w:rPr>
          <w:rFonts w:ascii="Times New Roman" w:hAnsi="Times New Roman"/>
          <w:szCs w:val="24"/>
        </w:rPr>
        <w:t>.</w:t>
      </w:r>
      <w:proofErr w:type="gramEnd"/>
    </w:p>
    <w:p w:rsidR="00212761" w:rsidRPr="00492966" w:rsidRDefault="0036290B" w:rsidP="00212761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P</w:t>
      </w:r>
      <w:r>
        <w:rPr>
          <w:rFonts w:ascii="Times New Roman" w:hAnsi="Times New Roman"/>
          <w:szCs w:val="24"/>
        </w:rPr>
        <w:t>ovodom</w:t>
      </w:r>
      <w:r w:rsidR="00212761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dvodnevne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radionice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Paliću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temu</w:t>
      </w:r>
      <w:r w:rsidR="00212761">
        <w:rPr>
          <w:rFonts w:ascii="Times New Roman" w:hAnsi="Times New Roman"/>
          <w:szCs w:val="24"/>
          <w:lang w:val="sr-Cyrl-RS"/>
        </w:rPr>
        <w:t xml:space="preserve"> „</w:t>
      </w:r>
      <w:r>
        <w:rPr>
          <w:rFonts w:ascii="Times New Roman" w:hAnsi="Times New Roman"/>
          <w:szCs w:val="24"/>
          <w:lang w:val="sr-Cyrl-RS"/>
        </w:rPr>
        <w:t>Uloga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aktivnosti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ljudska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manjinska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ravnopravnost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polova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RS</w:t>
      </w:r>
      <w:r w:rsidR="00212761">
        <w:rPr>
          <w:rFonts w:ascii="Times New Roman" w:hAnsi="Times New Roman"/>
          <w:szCs w:val="24"/>
          <w:lang w:val="sr-Cyrl-RS"/>
        </w:rPr>
        <w:t xml:space="preserve">“ </w:t>
      </w:r>
      <w:r>
        <w:rPr>
          <w:rFonts w:ascii="Times New Roman" w:hAnsi="Times New Roman"/>
          <w:szCs w:val="24"/>
          <w:lang w:val="sr-Cyrl-RS"/>
        </w:rPr>
        <w:t>koji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planiran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odložen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početkom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decembra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prošle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godine</w:t>
      </w:r>
      <w:r w:rsidR="0021276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obaveštavam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vas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isti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održati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periodu</w:t>
      </w:r>
      <w:r w:rsidR="00212761">
        <w:rPr>
          <w:rFonts w:ascii="Times New Roman" w:hAnsi="Times New Roman"/>
          <w:szCs w:val="24"/>
          <w:lang w:val="sr-Cyrl-RS"/>
        </w:rPr>
        <w:t xml:space="preserve"> </w:t>
      </w:r>
      <w:r w:rsidR="00212761" w:rsidRPr="004146E6">
        <w:rPr>
          <w:rFonts w:ascii="Times New Roman" w:hAnsi="Times New Roman"/>
          <w:b/>
          <w:szCs w:val="24"/>
          <w:lang w:val="sr-Cyrl-RS"/>
        </w:rPr>
        <w:t xml:space="preserve">7-9- </w:t>
      </w:r>
      <w:r>
        <w:rPr>
          <w:rFonts w:ascii="Times New Roman" w:hAnsi="Times New Roman"/>
          <w:b/>
          <w:szCs w:val="24"/>
          <w:lang w:val="sr-Cyrl-RS"/>
        </w:rPr>
        <w:t>mart</w:t>
      </w:r>
      <w:r w:rsidR="00212761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takođe</w:t>
      </w:r>
      <w:r w:rsidR="00212761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212761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Paliću</w:t>
      </w:r>
      <w:r w:rsidR="00212761" w:rsidRPr="00492966">
        <w:rPr>
          <w:rFonts w:ascii="Times New Roman" w:hAnsi="Times New Roman"/>
          <w:szCs w:val="24"/>
        </w:rPr>
        <w:t>.</w:t>
      </w:r>
    </w:p>
    <w:p w:rsidR="00972E69" w:rsidRPr="00212761" w:rsidRDefault="0036290B" w:rsidP="004146E6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>Odboru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dostavljen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Izveštaj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Uprave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rodnu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ravnopravnost</w:t>
      </w:r>
      <w:r w:rsidR="00492966" w:rsidRPr="0049296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koji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smo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vam</w:t>
      </w:r>
      <w:r w:rsidR="00492966" w:rsidRPr="00492966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danas</w:t>
      </w:r>
      <w:proofErr w:type="gramEnd"/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uručili</w:t>
      </w:r>
      <w:r w:rsidR="00492966" w:rsidRPr="0049296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povodom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razmatranja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izveštaja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biće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zakazana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posebna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sednica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koju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će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biti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pozvani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predstavnici</w:t>
      </w:r>
      <w:r w:rsidR="00492966" w:rsidRPr="00492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Uprave</w:t>
      </w:r>
      <w:r w:rsidR="00492966" w:rsidRPr="00492966">
        <w:rPr>
          <w:rFonts w:ascii="Times New Roman" w:hAnsi="Times New Roman"/>
          <w:szCs w:val="24"/>
        </w:rPr>
        <w:t xml:space="preserve">. </w:t>
      </w:r>
    </w:p>
    <w:p w:rsidR="00492966" w:rsidRPr="00492966" w:rsidRDefault="00492966" w:rsidP="00492966">
      <w:pPr>
        <w:pStyle w:val="NoSpacing"/>
        <w:jc w:val="both"/>
        <w:rPr>
          <w:rFonts w:ascii="Times New Roman" w:hAnsi="Times New Roman"/>
          <w:szCs w:val="24"/>
        </w:rPr>
      </w:pPr>
    </w:p>
    <w:p w:rsidR="008043A2" w:rsidRPr="00492966" w:rsidRDefault="0036290B" w:rsidP="00BD5813">
      <w:pPr>
        <w:pStyle w:val="NoSpacing"/>
        <w:ind w:firstLine="720"/>
        <w:jc w:val="both"/>
        <w:rPr>
          <w:rStyle w:val="longtext"/>
          <w:rFonts w:ascii="Times New Roman" w:hAnsi="Times New Roman"/>
          <w:szCs w:val="24"/>
          <w:lang w:val="sr-Cyrl-RS"/>
        </w:rPr>
      </w:pPr>
      <w:r>
        <w:rPr>
          <w:rStyle w:val="longtext"/>
          <w:rFonts w:ascii="Times New Roman" w:hAnsi="Times New Roman"/>
          <w:szCs w:val="24"/>
          <w:lang w:val="sr-Cyrl-RS"/>
        </w:rPr>
        <w:t>Sednica</w:t>
      </w:r>
      <w:r w:rsidR="008043A2">
        <w:rPr>
          <w:rStyle w:val="longtext"/>
          <w:rFonts w:ascii="Times New Roman" w:hAnsi="Times New Roman"/>
          <w:szCs w:val="24"/>
          <w:lang w:val="sr-Cyrl-RS"/>
        </w:rPr>
        <w:t xml:space="preserve"> </w:t>
      </w:r>
      <w:r>
        <w:rPr>
          <w:rStyle w:val="longtext"/>
          <w:rFonts w:ascii="Times New Roman" w:hAnsi="Times New Roman"/>
          <w:szCs w:val="24"/>
          <w:lang w:val="sr-Cyrl-RS"/>
        </w:rPr>
        <w:t>je</w:t>
      </w:r>
      <w:r w:rsidR="008043A2">
        <w:rPr>
          <w:rStyle w:val="longtext"/>
          <w:rFonts w:ascii="Times New Roman" w:hAnsi="Times New Roman"/>
          <w:szCs w:val="24"/>
          <w:lang w:val="sr-Cyrl-RS"/>
        </w:rPr>
        <w:t xml:space="preserve"> </w:t>
      </w:r>
      <w:r>
        <w:rPr>
          <w:rStyle w:val="longtext"/>
          <w:rFonts w:ascii="Times New Roman" w:hAnsi="Times New Roman"/>
          <w:szCs w:val="24"/>
          <w:lang w:val="sr-Cyrl-RS"/>
        </w:rPr>
        <w:t>zaključena</w:t>
      </w:r>
      <w:r w:rsidR="008043A2">
        <w:rPr>
          <w:rStyle w:val="longtext"/>
          <w:rFonts w:ascii="Times New Roman" w:hAnsi="Times New Roman"/>
          <w:szCs w:val="24"/>
          <w:lang w:val="sr-Cyrl-RS"/>
        </w:rPr>
        <w:t xml:space="preserve"> </w:t>
      </w:r>
      <w:r>
        <w:rPr>
          <w:rStyle w:val="longtext"/>
          <w:rFonts w:ascii="Times New Roman" w:hAnsi="Times New Roman"/>
          <w:szCs w:val="24"/>
          <w:lang w:val="sr-Cyrl-RS"/>
        </w:rPr>
        <w:t>u</w:t>
      </w:r>
      <w:r w:rsidR="008043A2">
        <w:rPr>
          <w:rStyle w:val="longtext"/>
          <w:rFonts w:ascii="Times New Roman" w:hAnsi="Times New Roman"/>
          <w:szCs w:val="24"/>
          <w:lang w:val="sr-Cyrl-RS"/>
        </w:rPr>
        <w:t xml:space="preserve"> 12.05 </w:t>
      </w:r>
      <w:r>
        <w:rPr>
          <w:rStyle w:val="longtext"/>
          <w:rFonts w:ascii="Times New Roman" w:hAnsi="Times New Roman"/>
          <w:szCs w:val="24"/>
          <w:lang w:val="sr-Cyrl-RS"/>
        </w:rPr>
        <w:t>časova</w:t>
      </w:r>
      <w:r w:rsidR="008043A2">
        <w:rPr>
          <w:rStyle w:val="longtext"/>
          <w:rFonts w:ascii="Times New Roman" w:hAnsi="Times New Roman"/>
          <w:szCs w:val="24"/>
          <w:lang w:val="sr-Cyrl-RS"/>
        </w:rPr>
        <w:t xml:space="preserve">. </w:t>
      </w:r>
    </w:p>
    <w:p w:rsidR="00492966" w:rsidRPr="00492966" w:rsidRDefault="00492966" w:rsidP="00492966">
      <w:pPr>
        <w:pStyle w:val="NoSpacing"/>
        <w:jc w:val="both"/>
        <w:rPr>
          <w:rStyle w:val="longtext"/>
          <w:rFonts w:ascii="Times New Roman" w:hAnsi="Times New Roman"/>
          <w:szCs w:val="24"/>
          <w:lang w:val="sr-Cyrl-RS"/>
        </w:rPr>
      </w:pPr>
    </w:p>
    <w:p w:rsidR="000833BA" w:rsidRPr="000833BA" w:rsidRDefault="000833BA" w:rsidP="000833BA">
      <w:pPr>
        <w:ind w:firstLine="720"/>
        <w:rPr>
          <w:rFonts w:eastAsiaTheme="minorHAnsi" w:cstheme="minorBidi"/>
          <w:b/>
          <w:sz w:val="24"/>
          <w:szCs w:val="24"/>
          <w:lang w:val="sr-Cyrl-RS"/>
        </w:rPr>
      </w:pPr>
    </w:p>
    <w:p w:rsidR="000833BA" w:rsidRPr="000833BA" w:rsidRDefault="000833BA" w:rsidP="000833BA">
      <w:pPr>
        <w:rPr>
          <w:b/>
          <w:sz w:val="24"/>
          <w:szCs w:val="20"/>
        </w:rPr>
      </w:pPr>
      <w:r w:rsidRPr="00BD5813">
        <w:rPr>
          <w:b/>
          <w:sz w:val="24"/>
          <w:szCs w:val="20"/>
          <w:lang w:val="sr-Cyrl-RS"/>
        </w:rPr>
        <w:lastRenderedPageBreak/>
        <w:t xml:space="preserve">   </w:t>
      </w:r>
      <w:r w:rsidR="0036290B">
        <w:rPr>
          <w:b/>
          <w:sz w:val="24"/>
          <w:szCs w:val="20"/>
        </w:rPr>
        <w:t>SEKRETAR</w:t>
      </w:r>
      <w:r w:rsidRPr="000833BA">
        <w:rPr>
          <w:b/>
          <w:sz w:val="24"/>
          <w:szCs w:val="20"/>
        </w:rPr>
        <w:t xml:space="preserve"> </w:t>
      </w:r>
      <w:r w:rsidR="0036290B">
        <w:rPr>
          <w:b/>
          <w:sz w:val="24"/>
          <w:szCs w:val="20"/>
        </w:rPr>
        <w:t>ODBORA</w:t>
      </w:r>
      <w:r w:rsidRPr="000833BA">
        <w:rPr>
          <w:b/>
          <w:sz w:val="24"/>
          <w:szCs w:val="20"/>
        </w:rPr>
        <w:tab/>
      </w:r>
      <w:r w:rsidRPr="000833BA">
        <w:rPr>
          <w:b/>
          <w:sz w:val="24"/>
          <w:szCs w:val="20"/>
        </w:rPr>
        <w:tab/>
        <w:t xml:space="preserve">   </w:t>
      </w:r>
      <w:r w:rsidRPr="000833BA">
        <w:rPr>
          <w:b/>
          <w:sz w:val="24"/>
          <w:szCs w:val="20"/>
        </w:rPr>
        <w:tab/>
        <w:t xml:space="preserve"> </w:t>
      </w:r>
      <w:r w:rsidRPr="000833BA">
        <w:rPr>
          <w:b/>
          <w:sz w:val="24"/>
          <w:szCs w:val="20"/>
        </w:rPr>
        <w:tab/>
      </w:r>
      <w:r w:rsidRPr="00BD5813">
        <w:rPr>
          <w:b/>
          <w:sz w:val="24"/>
          <w:szCs w:val="20"/>
          <w:lang w:val="sr-Cyrl-RS"/>
        </w:rPr>
        <w:t xml:space="preserve">         </w:t>
      </w:r>
      <w:r w:rsidR="0036290B">
        <w:rPr>
          <w:b/>
          <w:sz w:val="24"/>
          <w:szCs w:val="20"/>
        </w:rPr>
        <w:t>PREDSEDNIK</w:t>
      </w:r>
      <w:r w:rsidRPr="000833BA">
        <w:rPr>
          <w:b/>
          <w:sz w:val="24"/>
          <w:szCs w:val="20"/>
        </w:rPr>
        <w:t xml:space="preserve"> </w:t>
      </w:r>
      <w:r w:rsidR="0036290B">
        <w:rPr>
          <w:b/>
          <w:sz w:val="24"/>
          <w:szCs w:val="20"/>
        </w:rPr>
        <w:t>ODBORA</w:t>
      </w:r>
    </w:p>
    <w:p w:rsidR="000833BA" w:rsidRPr="000833BA" w:rsidRDefault="000833BA" w:rsidP="000833BA">
      <w:pPr>
        <w:rPr>
          <w:b/>
          <w:sz w:val="24"/>
          <w:szCs w:val="20"/>
        </w:rPr>
      </w:pPr>
    </w:p>
    <w:p w:rsidR="000833BA" w:rsidRPr="000833BA" w:rsidRDefault="000833BA" w:rsidP="000833BA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BD5813">
        <w:rPr>
          <w:b/>
          <w:sz w:val="24"/>
          <w:szCs w:val="20"/>
          <w:lang w:val="sr-Cyrl-RS"/>
        </w:rPr>
        <w:t xml:space="preserve">   </w:t>
      </w:r>
      <w:r w:rsidRPr="000833BA">
        <w:rPr>
          <w:b/>
          <w:sz w:val="24"/>
          <w:szCs w:val="20"/>
        </w:rPr>
        <w:t xml:space="preserve">  </w:t>
      </w:r>
      <w:r w:rsidR="0036290B">
        <w:rPr>
          <w:b/>
          <w:sz w:val="24"/>
          <w:szCs w:val="20"/>
        </w:rPr>
        <w:t>Rajka</w:t>
      </w:r>
      <w:r w:rsidRPr="000833BA">
        <w:rPr>
          <w:b/>
          <w:sz w:val="24"/>
          <w:szCs w:val="20"/>
        </w:rPr>
        <w:t xml:space="preserve"> </w:t>
      </w:r>
      <w:r w:rsidR="0036290B">
        <w:rPr>
          <w:b/>
          <w:sz w:val="24"/>
          <w:szCs w:val="20"/>
        </w:rPr>
        <w:t>Vukomanović</w:t>
      </w:r>
      <w:r w:rsidRPr="000833BA">
        <w:rPr>
          <w:b/>
          <w:sz w:val="24"/>
          <w:szCs w:val="20"/>
        </w:rPr>
        <w:tab/>
      </w:r>
      <w:r w:rsidRPr="000833BA">
        <w:rPr>
          <w:b/>
          <w:sz w:val="24"/>
          <w:szCs w:val="20"/>
        </w:rPr>
        <w:tab/>
        <w:t xml:space="preserve">           </w:t>
      </w:r>
      <w:r w:rsidRPr="000833BA">
        <w:rPr>
          <w:b/>
          <w:sz w:val="24"/>
          <w:szCs w:val="20"/>
        </w:rPr>
        <w:tab/>
      </w:r>
      <w:r w:rsidRPr="000833BA">
        <w:rPr>
          <w:b/>
          <w:sz w:val="24"/>
          <w:szCs w:val="20"/>
        </w:rPr>
        <w:tab/>
        <w:t xml:space="preserve">                   </w:t>
      </w:r>
      <w:r w:rsidR="0036290B">
        <w:rPr>
          <w:b/>
          <w:sz w:val="24"/>
          <w:szCs w:val="20"/>
        </w:rPr>
        <w:t>Meho</w:t>
      </w:r>
      <w:r w:rsidRPr="000833BA">
        <w:rPr>
          <w:b/>
          <w:sz w:val="24"/>
          <w:szCs w:val="20"/>
        </w:rPr>
        <w:t xml:space="preserve"> </w:t>
      </w:r>
      <w:r w:rsidR="0036290B">
        <w:rPr>
          <w:b/>
          <w:sz w:val="24"/>
          <w:szCs w:val="20"/>
        </w:rPr>
        <w:t>Omerović</w:t>
      </w:r>
    </w:p>
    <w:p w:rsidR="008043A2" w:rsidRPr="00BD5813" w:rsidRDefault="008043A2">
      <w:pPr>
        <w:pStyle w:val="NoSpacing"/>
        <w:jc w:val="both"/>
        <w:rPr>
          <w:rStyle w:val="longtext"/>
          <w:rFonts w:ascii="Times New Roman" w:hAnsi="Times New Roman"/>
          <w:b/>
          <w:szCs w:val="24"/>
          <w:lang w:val="sr-Cyrl-RS"/>
        </w:rPr>
      </w:pPr>
    </w:p>
    <w:sectPr w:rsidR="008043A2" w:rsidRPr="00BD5813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27" w:rsidRDefault="00860527" w:rsidP="009C0B96">
      <w:r>
        <w:separator/>
      </w:r>
    </w:p>
  </w:endnote>
  <w:endnote w:type="continuationSeparator" w:id="0">
    <w:p w:rsidR="00860527" w:rsidRDefault="00860527" w:rsidP="009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6" w:rsidRDefault="009C0B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475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B96" w:rsidRDefault="009C0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9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B96" w:rsidRDefault="009C0B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6" w:rsidRDefault="009C0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27" w:rsidRDefault="00860527" w:rsidP="009C0B96">
      <w:r>
        <w:separator/>
      </w:r>
    </w:p>
  </w:footnote>
  <w:footnote w:type="continuationSeparator" w:id="0">
    <w:p w:rsidR="00860527" w:rsidRDefault="00860527" w:rsidP="009C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6" w:rsidRDefault="009C0B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6" w:rsidRDefault="009C0B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6" w:rsidRDefault="009C0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DCF"/>
    <w:multiLevelType w:val="hybridMultilevel"/>
    <w:tmpl w:val="26F2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2DF"/>
    <w:multiLevelType w:val="hybridMultilevel"/>
    <w:tmpl w:val="83C6E2D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5A61"/>
    <w:multiLevelType w:val="hybridMultilevel"/>
    <w:tmpl w:val="24AEB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F1B7F"/>
    <w:multiLevelType w:val="hybridMultilevel"/>
    <w:tmpl w:val="E1C8747C"/>
    <w:lvl w:ilvl="0" w:tplc="27E4CE16">
      <w:start w:val="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0C071FFD"/>
    <w:multiLevelType w:val="hybridMultilevel"/>
    <w:tmpl w:val="CD48D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26A3"/>
    <w:multiLevelType w:val="hybridMultilevel"/>
    <w:tmpl w:val="96ACD198"/>
    <w:lvl w:ilvl="0" w:tplc="919EF2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63CE9"/>
    <w:multiLevelType w:val="hybridMultilevel"/>
    <w:tmpl w:val="1CBA895C"/>
    <w:lvl w:ilvl="0" w:tplc="B80A0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461E76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8">
    <w:nsid w:val="1D7C58BD"/>
    <w:multiLevelType w:val="hybridMultilevel"/>
    <w:tmpl w:val="31865658"/>
    <w:lvl w:ilvl="0" w:tplc="E7B6F65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9">
    <w:nsid w:val="21DF1C0B"/>
    <w:multiLevelType w:val="hybridMultilevel"/>
    <w:tmpl w:val="B4245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71995"/>
    <w:multiLevelType w:val="hybridMultilevel"/>
    <w:tmpl w:val="21286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5D68D6"/>
    <w:multiLevelType w:val="hybridMultilevel"/>
    <w:tmpl w:val="2AA2F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F6015"/>
    <w:multiLevelType w:val="hybridMultilevel"/>
    <w:tmpl w:val="AF5AA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FD9482C"/>
    <w:multiLevelType w:val="hybridMultilevel"/>
    <w:tmpl w:val="4EA0C316"/>
    <w:lvl w:ilvl="0" w:tplc="A47CAD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563018"/>
    <w:multiLevelType w:val="hybridMultilevel"/>
    <w:tmpl w:val="85D0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F2139"/>
    <w:multiLevelType w:val="hybridMultilevel"/>
    <w:tmpl w:val="8C3EA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EE49BB"/>
    <w:multiLevelType w:val="hybridMultilevel"/>
    <w:tmpl w:val="0764CF06"/>
    <w:lvl w:ilvl="0" w:tplc="3FBA41D6">
      <w:start w:val="7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48662241"/>
    <w:multiLevelType w:val="hybridMultilevel"/>
    <w:tmpl w:val="9A343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C4890"/>
    <w:multiLevelType w:val="hybridMultilevel"/>
    <w:tmpl w:val="EE806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9F57B4"/>
    <w:multiLevelType w:val="hybridMultilevel"/>
    <w:tmpl w:val="88B05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7000F"/>
    <w:multiLevelType w:val="hybridMultilevel"/>
    <w:tmpl w:val="CDEC7394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367B3"/>
    <w:multiLevelType w:val="hybridMultilevel"/>
    <w:tmpl w:val="BEA2C59A"/>
    <w:lvl w:ilvl="0" w:tplc="E7B6F65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2">
    <w:nsid w:val="60073EFE"/>
    <w:multiLevelType w:val="hybridMultilevel"/>
    <w:tmpl w:val="A3C6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27BB7"/>
    <w:multiLevelType w:val="hybridMultilevel"/>
    <w:tmpl w:val="BE184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10BE9"/>
    <w:multiLevelType w:val="hybridMultilevel"/>
    <w:tmpl w:val="7500F60E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B1E705E"/>
    <w:multiLevelType w:val="hybridMultilevel"/>
    <w:tmpl w:val="B378784A"/>
    <w:lvl w:ilvl="0" w:tplc="0C7AF7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2"/>
  </w:num>
  <w:num w:numId="9">
    <w:abstractNumId w:val="22"/>
  </w:num>
  <w:num w:numId="10">
    <w:abstractNumId w:val="14"/>
  </w:num>
  <w:num w:numId="11">
    <w:abstractNumId w:val="10"/>
  </w:num>
  <w:num w:numId="12">
    <w:abstractNumId w:val="11"/>
  </w:num>
  <w:num w:numId="13">
    <w:abstractNumId w:val="23"/>
  </w:num>
  <w:num w:numId="14">
    <w:abstractNumId w:val="15"/>
  </w:num>
  <w:num w:numId="15">
    <w:abstractNumId w:val="4"/>
  </w:num>
  <w:num w:numId="16">
    <w:abstractNumId w:val="20"/>
  </w:num>
  <w:num w:numId="17">
    <w:abstractNumId w:val="16"/>
  </w:num>
  <w:num w:numId="18">
    <w:abstractNumId w:val="8"/>
  </w:num>
  <w:num w:numId="19">
    <w:abstractNumId w:val="5"/>
  </w:num>
  <w:num w:numId="20">
    <w:abstractNumId w:val="7"/>
  </w:num>
  <w:num w:numId="21">
    <w:abstractNumId w:val="6"/>
  </w:num>
  <w:num w:numId="22">
    <w:abstractNumId w:val="17"/>
  </w:num>
  <w:num w:numId="23">
    <w:abstractNumId w:val="25"/>
  </w:num>
  <w:num w:numId="24">
    <w:abstractNumId w:val="9"/>
  </w:num>
  <w:num w:numId="25">
    <w:abstractNumId w:val="0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5"/>
    <w:rsid w:val="000356A6"/>
    <w:rsid w:val="00060E13"/>
    <w:rsid w:val="000833BA"/>
    <w:rsid w:val="000B3D1A"/>
    <w:rsid w:val="001345C9"/>
    <w:rsid w:val="00176CB5"/>
    <w:rsid w:val="00182BED"/>
    <w:rsid w:val="001E3351"/>
    <w:rsid w:val="001E4E5F"/>
    <w:rsid w:val="00204ED2"/>
    <w:rsid w:val="00212761"/>
    <w:rsid w:val="002A1639"/>
    <w:rsid w:val="002A4880"/>
    <w:rsid w:val="002B3039"/>
    <w:rsid w:val="002F16DD"/>
    <w:rsid w:val="00323E32"/>
    <w:rsid w:val="0036290B"/>
    <w:rsid w:val="003B7408"/>
    <w:rsid w:val="004146E6"/>
    <w:rsid w:val="004156B8"/>
    <w:rsid w:val="00470112"/>
    <w:rsid w:val="00483A49"/>
    <w:rsid w:val="00492966"/>
    <w:rsid w:val="00521A02"/>
    <w:rsid w:val="00526370"/>
    <w:rsid w:val="00531945"/>
    <w:rsid w:val="00535855"/>
    <w:rsid w:val="00591DCD"/>
    <w:rsid w:val="005A22A8"/>
    <w:rsid w:val="00612980"/>
    <w:rsid w:val="006238E3"/>
    <w:rsid w:val="006371ED"/>
    <w:rsid w:val="006857E4"/>
    <w:rsid w:val="00702B5B"/>
    <w:rsid w:val="00735C69"/>
    <w:rsid w:val="007D69FE"/>
    <w:rsid w:val="007F46D3"/>
    <w:rsid w:val="008043A2"/>
    <w:rsid w:val="00816898"/>
    <w:rsid w:val="00860527"/>
    <w:rsid w:val="008637FB"/>
    <w:rsid w:val="008A7348"/>
    <w:rsid w:val="008C1A73"/>
    <w:rsid w:val="008C372F"/>
    <w:rsid w:val="008E0171"/>
    <w:rsid w:val="00902A01"/>
    <w:rsid w:val="0091021D"/>
    <w:rsid w:val="00925E8A"/>
    <w:rsid w:val="00935E81"/>
    <w:rsid w:val="00963707"/>
    <w:rsid w:val="00972E69"/>
    <w:rsid w:val="009809FA"/>
    <w:rsid w:val="0099318D"/>
    <w:rsid w:val="009C0B96"/>
    <w:rsid w:val="00A62B85"/>
    <w:rsid w:val="00A63995"/>
    <w:rsid w:val="00A725DB"/>
    <w:rsid w:val="00AB797B"/>
    <w:rsid w:val="00B13983"/>
    <w:rsid w:val="00B54FA2"/>
    <w:rsid w:val="00BC7803"/>
    <w:rsid w:val="00BD5813"/>
    <w:rsid w:val="00BE0E88"/>
    <w:rsid w:val="00BF2BBB"/>
    <w:rsid w:val="00C657BE"/>
    <w:rsid w:val="00C758D5"/>
    <w:rsid w:val="00CA3A12"/>
    <w:rsid w:val="00CF41AD"/>
    <w:rsid w:val="00D33394"/>
    <w:rsid w:val="00DB6462"/>
    <w:rsid w:val="00DD1DA5"/>
    <w:rsid w:val="00DE79AE"/>
    <w:rsid w:val="00E211D3"/>
    <w:rsid w:val="00E40611"/>
    <w:rsid w:val="00EC5545"/>
    <w:rsid w:val="00EF2BBB"/>
    <w:rsid w:val="00F150D8"/>
    <w:rsid w:val="00F1577C"/>
    <w:rsid w:val="00FD02C8"/>
    <w:rsid w:val="00F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707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63707"/>
    <w:pPr>
      <w:ind w:left="720"/>
      <w:contextualSpacing/>
      <w:jc w:val="left"/>
    </w:pPr>
    <w:rPr>
      <w:rFonts w:ascii="CTimesRoman" w:hAnsi="CTimesRoman"/>
      <w:sz w:val="24"/>
      <w:szCs w:val="20"/>
      <w:lang w:val="en-US"/>
    </w:rPr>
  </w:style>
  <w:style w:type="paragraph" w:customStyle="1" w:styleId="Char">
    <w:name w:val="Char"/>
    <w:basedOn w:val="Normal"/>
    <w:rsid w:val="00E211D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longtext">
    <w:name w:val="long_text"/>
    <w:basedOn w:val="DefaultParagraphFont"/>
    <w:rsid w:val="00CF41AD"/>
  </w:style>
  <w:style w:type="paragraph" w:styleId="BalloonText">
    <w:name w:val="Balloon Text"/>
    <w:basedOn w:val="Normal"/>
    <w:link w:val="BalloonTextChar"/>
    <w:uiPriority w:val="99"/>
    <w:semiHidden/>
    <w:unhideWhenUsed/>
    <w:rsid w:val="00F15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7C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0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9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C0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B9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707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63707"/>
    <w:pPr>
      <w:ind w:left="720"/>
      <w:contextualSpacing/>
      <w:jc w:val="left"/>
    </w:pPr>
    <w:rPr>
      <w:rFonts w:ascii="CTimesRoman" w:hAnsi="CTimesRoman"/>
      <w:sz w:val="24"/>
      <w:szCs w:val="20"/>
      <w:lang w:val="en-US"/>
    </w:rPr>
  </w:style>
  <w:style w:type="paragraph" w:customStyle="1" w:styleId="Char">
    <w:name w:val="Char"/>
    <w:basedOn w:val="Normal"/>
    <w:rsid w:val="00E211D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longtext">
    <w:name w:val="long_text"/>
    <w:basedOn w:val="DefaultParagraphFont"/>
    <w:rsid w:val="00CF41AD"/>
  </w:style>
  <w:style w:type="paragraph" w:styleId="BalloonText">
    <w:name w:val="Balloon Text"/>
    <w:basedOn w:val="Normal"/>
    <w:link w:val="BalloonTextChar"/>
    <w:uiPriority w:val="99"/>
    <w:semiHidden/>
    <w:unhideWhenUsed/>
    <w:rsid w:val="00F15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7C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0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9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C0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B9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84A0-8D01-4C77-979A-85E209E9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18</cp:revision>
  <cp:lastPrinted>2013-02-01T10:05:00Z</cp:lastPrinted>
  <dcterms:created xsi:type="dcterms:W3CDTF">2012-10-29T13:26:00Z</dcterms:created>
  <dcterms:modified xsi:type="dcterms:W3CDTF">2013-04-17T13:32:00Z</dcterms:modified>
</cp:coreProperties>
</file>